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432"/>
        <w:gridCol w:w="468"/>
        <w:gridCol w:w="180"/>
        <w:gridCol w:w="222"/>
        <w:gridCol w:w="678"/>
        <w:gridCol w:w="720"/>
        <w:gridCol w:w="342"/>
        <w:gridCol w:w="18"/>
        <w:gridCol w:w="1722"/>
        <w:gridCol w:w="168"/>
        <w:gridCol w:w="1260"/>
        <w:gridCol w:w="2052"/>
      </w:tblGrid>
      <w:tr w:rsidR="00F027B4" w:rsidRPr="00312541" w:rsidTr="00175037">
        <w:tc>
          <w:tcPr>
            <w:tcW w:w="10440" w:type="dxa"/>
            <w:gridSpan w:val="17"/>
            <w:tcBorders>
              <w:top w:val="nil"/>
              <w:left w:val="nil"/>
              <w:bottom w:val="nil"/>
              <w:right w:val="nil"/>
            </w:tcBorders>
          </w:tcPr>
          <w:p w:rsidR="00F027B4" w:rsidRPr="00E43043" w:rsidRDefault="00F027B4" w:rsidP="00F722BB">
            <w:pPr>
              <w:rPr>
                <w:rFonts w:ascii="Arial" w:hAnsi="Arial" w:cs="Arial"/>
                <w:bCs/>
                <w:sz w:val="20"/>
                <w:szCs w:val="20"/>
              </w:rPr>
            </w:pPr>
            <w:r w:rsidRPr="007A3D5C">
              <w:rPr>
                <w:rFonts w:ascii="Arial" w:hAnsi="Arial" w:cs="Arial"/>
                <w:b/>
                <w:bCs/>
                <w:sz w:val="20"/>
                <w:szCs w:val="20"/>
              </w:rPr>
              <w:t>Course Title:</w:t>
            </w:r>
            <w:r>
              <w:rPr>
                <w:rFonts w:ascii="Arial" w:hAnsi="Arial" w:cs="Arial"/>
                <w:b/>
                <w:bCs/>
                <w:sz w:val="20"/>
                <w:szCs w:val="20"/>
              </w:rPr>
              <w:t xml:space="preserve">  </w:t>
            </w:r>
            <w:r>
              <w:rPr>
                <w:rFonts w:ascii="Arial" w:hAnsi="Arial" w:cs="Arial"/>
                <w:bCs/>
                <w:sz w:val="20"/>
                <w:szCs w:val="20"/>
              </w:rPr>
              <w:t>University Physics II</w:t>
            </w:r>
          </w:p>
        </w:tc>
      </w:tr>
      <w:tr w:rsidR="00F027B4" w:rsidRPr="00312541" w:rsidTr="00175037">
        <w:tc>
          <w:tcPr>
            <w:tcW w:w="1638" w:type="dxa"/>
            <w:gridSpan w:val="3"/>
            <w:tcBorders>
              <w:top w:val="nil"/>
              <w:left w:val="nil"/>
              <w:bottom w:val="nil"/>
              <w:right w:val="nil"/>
            </w:tcBorders>
          </w:tcPr>
          <w:p w:rsidR="00F027B4" w:rsidRPr="00964B42" w:rsidRDefault="00F027B4" w:rsidP="00964B42">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F027B4" w:rsidRPr="00E43043" w:rsidRDefault="00F027B4" w:rsidP="00964B42">
            <w:pPr>
              <w:rPr>
                <w:rFonts w:ascii="Arial" w:hAnsi="Arial" w:cs="Arial"/>
                <w:bCs/>
                <w:sz w:val="20"/>
                <w:szCs w:val="20"/>
              </w:rPr>
            </w:pPr>
            <w:r w:rsidRPr="00E43043">
              <w:rPr>
                <w:rFonts w:ascii="Arial" w:hAnsi="Arial" w:cs="Arial"/>
                <w:bCs/>
                <w:sz w:val="20"/>
                <w:szCs w:val="20"/>
              </w:rPr>
              <w:t>PHYS</w:t>
            </w:r>
          </w:p>
        </w:tc>
        <w:tc>
          <w:tcPr>
            <w:tcW w:w="1398" w:type="dxa"/>
            <w:gridSpan w:val="2"/>
            <w:tcBorders>
              <w:top w:val="nil"/>
              <w:left w:val="nil"/>
              <w:bottom w:val="nil"/>
              <w:right w:val="nil"/>
            </w:tcBorders>
          </w:tcPr>
          <w:p w:rsidR="00F027B4" w:rsidRPr="007A3D5C" w:rsidRDefault="00F027B4" w:rsidP="00964B42">
            <w:pPr>
              <w:rPr>
                <w:rFonts w:ascii="Arial" w:hAnsi="Arial" w:cs="Arial"/>
                <w:b/>
                <w:bCs/>
                <w:sz w:val="20"/>
                <w:szCs w:val="20"/>
              </w:rPr>
            </w:pPr>
            <w:r w:rsidRPr="007A3D5C">
              <w:rPr>
                <w:rFonts w:ascii="Arial" w:hAnsi="Arial" w:cs="Arial"/>
                <w:b/>
                <w:bCs/>
                <w:sz w:val="20"/>
                <w:szCs w:val="20"/>
              </w:rPr>
              <w:t>Course No.:</w:t>
            </w:r>
          </w:p>
        </w:tc>
        <w:tc>
          <w:tcPr>
            <w:tcW w:w="2082" w:type="dxa"/>
            <w:gridSpan w:val="3"/>
            <w:tcBorders>
              <w:top w:val="nil"/>
              <w:left w:val="nil"/>
              <w:bottom w:val="nil"/>
              <w:right w:val="nil"/>
            </w:tcBorders>
          </w:tcPr>
          <w:p w:rsidR="00F027B4" w:rsidRPr="00E43043" w:rsidRDefault="00F027B4" w:rsidP="00964B42">
            <w:pPr>
              <w:rPr>
                <w:rFonts w:ascii="Arial" w:hAnsi="Arial" w:cs="Arial"/>
                <w:bCs/>
                <w:sz w:val="20"/>
                <w:szCs w:val="20"/>
              </w:rPr>
            </w:pPr>
            <w:r>
              <w:rPr>
                <w:rFonts w:ascii="Arial" w:hAnsi="Arial" w:cs="Arial"/>
                <w:bCs/>
                <w:sz w:val="20"/>
                <w:szCs w:val="20"/>
              </w:rPr>
              <w:t>2523</w:t>
            </w:r>
          </w:p>
        </w:tc>
        <w:tc>
          <w:tcPr>
            <w:tcW w:w="1428" w:type="dxa"/>
            <w:gridSpan w:val="2"/>
            <w:tcBorders>
              <w:top w:val="nil"/>
              <w:left w:val="nil"/>
              <w:bottom w:val="nil"/>
              <w:right w:val="nil"/>
            </w:tcBorders>
          </w:tcPr>
          <w:p w:rsidR="00F027B4" w:rsidRPr="007A3D5C" w:rsidRDefault="00F027B4" w:rsidP="00964B42">
            <w:pPr>
              <w:rPr>
                <w:rFonts w:ascii="Arial" w:hAnsi="Arial" w:cs="Arial"/>
                <w:b/>
                <w:bCs/>
                <w:sz w:val="20"/>
                <w:szCs w:val="20"/>
              </w:rPr>
            </w:pPr>
            <w:r w:rsidRPr="007A3D5C">
              <w:rPr>
                <w:rFonts w:ascii="Arial" w:hAnsi="Arial" w:cs="Arial"/>
                <w:b/>
                <w:bCs/>
                <w:sz w:val="20"/>
                <w:szCs w:val="20"/>
              </w:rPr>
              <w:t>Section No.:</w:t>
            </w:r>
          </w:p>
        </w:tc>
        <w:tc>
          <w:tcPr>
            <w:tcW w:w="2052" w:type="dxa"/>
            <w:tcBorders>
              <w:top w:val="nil"/>
              <w:left w:val="nil"/>
              <w:bottom w:val="nil"/>
              <w:right w:val="nil"/>
            </w:tcBorders>
          </w:tcPr>
          <w:p w:rsidR="00F027B4" w:rsidRPr="00E43043" w:rsidRDefault="00F027B4" w:rsidP="00964B42">
            <w:pPr>
              <w:rPr>
                <w:rFonts w:ascii="Arial" w:hAnsi="Arial" w:cs="Arial"/>
                <w:bCs/>
                <w:sz w:val="20"/>
                <w:szCs w:val="20"/>
              </w:rPr>
            </w:pPr>
            <w:r>
              <w:rPr>
                <w:rFonts w:ascii="Arial" w:hAnsi="Arial" w:cs="Arial"/>
                <w:bCs/>
                <w:sz w:val="20"/>
                <w:szCs w:val="20"/>
              </w:rPr>
              <w:t>P02</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jc w:val="center"/>
              <w:rPr>
                <w:rFonts w:ascii="Arial" w:hAnsi="Arial" w:cs="Arial"/>
                <w:b/>
                <w:bCs/>
                <w:sz w:val="16"/>
                <w:szCs w:val="16"/>
              </w:rPr>
            </w:pPr>
            <w:r>
              <w:rPr>
                <w:rFonts w:ascii="Arial" w:hAnsi="Arial" w:cs="Arial"/>
                <w:b/>
                <w:bCs/>
                <w:sz w:val="16"/>
                <w:szCs w:val="16"/>
              </w:rPr>
              <w:t xml:space="preserve">                                         </w:t>
            </w:r>
          </w:p>
        </w:tc>
      </w:tr>
      <w:tr w:rsidR="00F027B4" w:rsidRPr="00312541" w:rsidTr="00175037">
        <w:tc>
          <w:tcPr>
            <w:tcW w:w="2610" w:type="dxa"/>
            <w:gridSpan w:val="6"/>
            <w:tcBorders>
              <w:top w:val="nil"/>
              <w:left w:val="nil"/>
              <w:bottom w:val="nil"/>
            </w:tcBorders>
          </w:tcPr>
          <w:p w:rsidR="00F027B4" w:rsidRPr="007965DA" w:rsidRDefault="00F027B4" w:rsidP="007965DA">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F027B4" w:rsidRPr="007965DA" w:rsidRDefault="00F027B4"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F027B4" w:rsidRPr="007965DA" w:rsidRDefault="00F027B4" w:rsidP="007965DA">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F027B4" w:rsidRPr="007965DA" w:rsidRDefault="00F027B4" w:rsidP="00516653">
            <w:pPr>
              <w:rPr>
                <w:rFonts w:ascii="Arial" w:hAnsi="Arial" w:cs="Arial"/>
                <w:b/>
                <w:bCs/>
                <w:sz w:val="20"/>
                <w:szCs w:val="20"/>
              </w:rPr>
            </w:pPr>
            <w:r>
              <w:rPr>
                <w:rFonts w:ascii="Arial" w:hAnsi="Arial" w:cs="Arial"/>
                <w:b/>
                <w:bCs/>
                <w:sz w:val="20"/>
                <w:szCs w:val="20"/>
              </w:rPr>
              <w:t>Arts and Sciences</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jc w:val="center"/>
              <w:rPr>
                <w:rFonts w:ascii="Arial" w:hAnsi="Arial" w:cs="Arial"/>
                <w:b/>
                <w:bCs/>
                <w:sz w:val="20"/>
                <w:szCs w:val="20"/>
              </w:rPr>
            </w:pPr>
          </w:p>
        </w:tc>
      </w:tr>
      <w:tr w:rsidR="00F027B4" w:rsidRPr="00312541" w:rsidTr="00175037">
        <w:tc>
          <w:tcPr>
            <w:tcW w:w="2610" w:type="dxa"/>
            <w:gridSpan w:val="6"/>
            <w:tcBorders>
              <w:top w:val="nil"/>
              <w:left w:val="nil"/>
              <w:bottom w:val="nil"/>
            </w:tcBorders>
          </w:tcPr>
          <w:p w:rsidR="00F027B4" w:rsidRPr="007965DA" w:rsidRDefault="00F027B4" w:rsidP="007965DA">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F027B4" w:rsidRPr="00B9542A" w:rsidRDefault="00F027B4" w:rsidP="007965DA">
            <w:pPr>
              <w:rPr>
                <w:rFonts w:ascii="Arial" w:hAnsi="Arial" w:cs="Arial"/>
                <w:b/>
                <w:bCs/>
                <w:sz w:val="20"/>
                <w:szCs w:val="20"/>
              </w:rPr>
            </w:pPr>
            <w:r w:rsidRPr="00B9542A">
              <w:rPr>
                <w:rFonts w:ascii="Arial" w:hAnsi="Arial" w:cs="Arial"/>
                <w:b/>
                <w:bCs/>
                <w:sz w:val="20"/>
                <w:szCs w:val="20"/>
              </w:rPr>
              <w:t>Dr Gary M. Erickson</w:t>
            </w:r>
          </w:p>
        </w:tc>
      </w:tr>
      <w:tr w:rsidR="00F027B4" w:rsidRPr="00312541" w:rsidTr="00175037">
        <w:tc>
          <w:tcPr>
            <w:tcW w:w="2610" w:type="dxa"/>
            <w:gridSpan w:val="6"/>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F027B4" w:rsidRPr="00C330F5" w:rsidRDefault="00F027B4" w:rsidP="001163F8">
            <w:pPr>
              <w:rPr>
                <w:rFonts w:ascii="Arial" w:hAnsi="Arial" w:cs="Arial"/>
                <w:bCs/>
                <w:sz w:val="20"/>
                <w:szCs w:val="20"/>
              </w:rPr>
            </w:pPr>
            <w:r>
              <w:rPr>
                <w:rFonts w:ascii="Arial" w:hAnsi="Arial" w:cs="Arial"/>
                <w:bCs/>
                <w:sz w:val="20"/>
                <w:szCs w:val="20"/>
              </w:rPr>
              <w:t>E.E. O’Banion (New) Science Building, Room 330G</w:t>
            </w:r>
          </w:p>
        </w:tc>
      </w:tr>
      <w:tr w:rsidR="00F027B4" w:rsidRPr="00312541" w:rsidTr="00175037">
        <w:tc>
          <w:tcPr>
            <w:tcW w:w="2610" w:type="dxa"/>
            <w:gridSpan w:val="6"/>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1"/>
            <w:tcBorders>
              <w:top w:val="nil"/>
              <w:bottom w:val="nil"/>
              <w:right w:val="nil"/>
            </w:tcBorders>
          </w:tcPr>
          <w:p w:rsidR="00F027B4" w:rsidRPr="00C330F5" w:rsidRDefault="00F027B4" w:rsidP="001163F8">
            <w:pPr>
              <w:rPr>
                <w:rFonts w:ascii="Arial" w:hAnsi="Arial" w:cs="Arial"/>
                <w:bCs/>
                <w:sz w:val="20"/>
                <w:szCs w:val="20"/>
              </w:rPr>
            </w:pPr>
            <w:r>
              <w:rPr>
                <w:rFonts w:ascii="Arial" w:hAnsi="Arial" w:cs="Arial"/>
                <w:bCs/>
                <w:sz w:val="20"/>
                <w:szCs w:val="20"/>
              </w:rPr>
              <w:t>936-261-3135</w:t>
            </w:r>
          </w:p>
        </w:tc>
      </w:tr>
      <w:tr w:rsidR="00F027B4" w:rsidRPr="00312541" w:rsidTr="00175037">
        <w:tc>
          <w:tcPr>
            <w:tcW w:w="2610" w:type="dxa"/>
            <w:gridSpan w:val="6"/>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1"/>
            <w:tcBorders>
              <w:top w:val="nil"/>
              <w:bottom w:val="nil"/>
              <w:right w:val="nil"/>
            </w:tcBorders>
          </w:tcPr>
          <w:p w:rsidR="00F027B4" w:rsidRPr="00C330F5" w:rsidRDefault="00F027B4" w:rsidP="001163F8">
            <w:pPr>
              <w:rPr>
                <w:rFonts w:ascii="Arial" w:hAnsi="Arial" w:cs="Arial"/>
                <w:bCs/>
                <w:sz w:val="20"/>
                <w:szCs w:val="20"/>
              </w:rPr>
            </w:pPr>
            <w:r>
              <w:rPr>
                <w:rFonts w:ascii="Arial" w:hAnsi="Arial" w:cs="Arial"/>
                <w:bCs/>
                <w:sz w:val="20"/>
                <w:szCs w:val="20"/>
              </w:rPr>
              <w:t>936-261-3149</w:t>
            </w:r>
          </w:p>
        </w:tc>
      </w:tr>
      <w:tr w:rsidR="00F027B4" w:rsidRPr="00312541" w:rsidTr="00175037">
        <w:tc>
          <w:tcPr>
            <w:tcW w:w="2610" w:type="dxa"/>
            <w:gridSpan w:val="6"/>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1"/>
            <w:tcBorders>
              <w:top w:val="nil"/>
              <w:bottom w:val="nil"/>
              <w:right w:val="nil"/>
            </w:tcBorders>
          </w:tcPr>
          <w:p w:rsidR="00F027B4" w:rsidRPr="00AE3D09" w:rsidRDefault="00F027B4" w:rsidP="001163F8">
            <w:pPr>
              <w:jc w:val="both"/>
            </w:pPr>
            <w:hyperlink r:id="rId7" w:history="1">
              <w:r w:rsidRPr="00360274">
                <w:rPr>
                  <w:rStyle w:val="Hyperlink"/>
                  <w:rFonts w:cs="Gautami"/>
                </w:rPr>
                <w:t>gmerickson@pvamu.edu</w:t>
              </w:r>
            </w:hyperlink>
          </w:p>
        </w:tc>
      </w:tr>
      <w:tr w:rsidR="00F027B4" w:rsidRPr="00312541" w:rsidTr="00175037">
        <w:tc>
          <w:tcPr>
            <w:tcW w:w="4158" w:type="dxa"/>
            <w:gridSpan w:val="10"/>
            <w:tcBorders>
              <w:top w:val="nil"/>
              <w:left w:val="nil"/>
              <w:bottom w:val="nil"/>
            </w:tcBorders>
          </w:tcPr>
          <w:p w:rsidR="00F027B4" w:rsidRPr="007965DA" w:rsidRDefault="00F027B4" w:rsidP="007965DA">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282" w:type="dxa"/>
            <w:gridSpan w:val="7"/>
            <w:tcBorders>
              <w:top w:val="nil"/>
              <w:bottom w:val="nil"/>
              <w:right w:val="nil"/>
            </w:tcBorders>
          </w:tcPr>
          <w:p w:rsidR="00F027B4" w:rsidRPr="007965DA" w:rsidRDefault="00F027B4" w:rsidP="007965DA">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F027B4" w:rsidRPr="00312541" w:rsidTr="00175037">
        <w:tc>
          <w:tcPr>
            <w:tcW w:w="4158" w:type="dxa"/>
            <w:gridSpan w:val="10"/>
            <w:tcBorders>
              <w:top w:val="nil"/>
              <w:left w:val="nil"/>
              <w:bottom w:val="nil"/>
            </w:tcBorders>
          </w:tcPr>
          <w:p w:rsidR="00F027B4" w:rsidRPr="007965DA" w:rsidRDefault="00F027B4"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F027B4" w:rsidRPr="007965DA" w:rsidRDefault="00F027B4" w:rsidP="007965DA">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F027B4" w:rsidRPr="007965DA" w:rsidRDefault="00F027B4" w:rsidP="007965DA">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F027B4" w:rsidRPr="00312541" w:rsidTr="00175037">
        <w:tc>
          <w:tcPr>
            <w:tcW w:w="4158" w:type="dxa"/>
            <w:gridSpan w:val="10"/>
            <w:tcBorders>
              <w:top w:val="nil"/>
              <w:left w:val="nil"/>
              <w:bottom w:val="nil"/>
            </w:tcBorders>
          </w:tcPr>
          <w:p w:rsidR="00F027B4" w:rsidRPr="007965DA" w:rsidRDefault="00F027B4" w:rsidP="007965DA">
            <w:pPr>
              <w:rPr>
                <w:rFonts w:ascii="Arial" w:hAnsi="Arial" w:cs="Arial"/>
                <w:b/>
                <w:bCs/>
                <w:sz w:val="20"/>
                <w:szCs w:val="20"/>
              </w:rPr>
            </w:pPr>
          </w:p>
        </w:tc>
        <w:tc>
          <w:tcPr>
            <w:tcW w:w="1080" w:type="dxa"/>
            <w:gridSpan w:val="3"/>
            <w:tcBorders>
              <w:top w:val="nil"/>
              <w:bottom w:val="nil"/>
            </w:tcBorders>
          </w:tcPr>
          <w:p w:rsidR="00F027B4" w:rsidRPr="007965DA" w:rsidRDefault="00F027B4" w:rsidP="007965DA">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F027B4" w:rsidRPr="00E43043" w:rsidRDefault="00F027B4" w:rsidP="007965DA">
            <w:pPr>
              <w:rPr>
                <w:rFonts w:ascii="Arial" w:hAnsi="Arial" w:cs="Arial"/>
                <w:bCs/>
                <w:sz w:val="20"/>
                <w:szCs w:val="20"/>
              </w:rPr>
            </w:pPr>
            <w:r w:rsidRPr="00E43043">
              <w:rPr>
                <w:rFonts w:ascii="Arial" w:hAnsi="Arial" w:cs="Arial"/>
                <w:bCs/>
                <w:sz w:val="20"/>
                <w:szCs w:val="20"/>
              </w:rPr>
              <w:t>2230</w:t>
            </w:r>
          </w:p>
        </w:tc>
      </w:tr>
      <w:tr w:rsidR="00F027B4" w:rsidRPr="00312541" w:rsidTr="00175037">
        <w:tc>
          <w:tcPr>
            <w:tcW w:w="4158" w:type="dxa"/>
            <w:gridSpan w:val="10"/>
            <w:tcBorders>
              <w:top w:val="nil"/>
              <w:left w:val="nil"/>
              <w:bottom w:val="nil"/>
            </w:tcBorders>
          </w:tcPr>
          <w:p w:rsidR="00F027B4" w:rsidRPr="007965DA" w:rsidRDefault="00F027B4" w:rsidP="007965DA">
            <w:pPr>
              <w:rPr>
                <w:rFonts w:ascii="Arial" w:hAnsi="Arial" w:cs="Arial"/>
                <w:b/>
                <w:bCs/>
                <w:sz w:val="20"/>
                <w:szCs w:val="20"/>
              </w:rPr>
            </w:pPr>
          </w:p>
        </w:tc>
        <w:tc>
          <w:tcPr>
            <w:tcW w:w="6282" w:type="dxa"/>
            <w:gridSpan w:val="7"/>
            <w:tcBorders>
              <w:top w:val="nil"/>
              <w:bottom w:val="nil"/>
              <w:right w:val="nil"/>
            </w:tcBorders>
          </w:tcPr>
          <w:p w:rsidR="00F027B4" w:rsidRPr="007965DA" w:rsidRDefault="00F027B4" w:rsidP="007965DA">
            <w:pPr>
              <w:rPr>
                <w:rFonts w:ascii="Arial" w:hAnsi="Arial" w:cs="Arial"/>
                <w:b/>
                <w:bCs/>
                <w:sz w:val="20"/>
                <w:szCs w:val="20"/>
              </w:rPr>
            </w:pPr>
            <w:r w:rsidRPr="007965DA">
              <w:rPr>
                <w:rFonts w:ascii="Arial" w:hAnsi="Arial" w:cs="Arial"/>
                <w:bCs/>
                <w:sz w:val="20"/>
                <w:szCs w:val="20"/>
              </w:rPr>
              <w:t>Prairie View, TX 77446</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rPr>
                <w:rFonts w:ascii="Arial" w:hAnsi="Arial" w:cs="Arial"/>
                <w:b/>
                <w:bCs/>
                <w:sz w:val="20"/>
                <w:szCs w:val="20"/>
              </w:rPr>
            </w:pPr>
          </w:p>
        </w:tc>
      </w:tr>
      <w:tr w:rsidR="00F027B4" w:rsidRPr="00312541" w:rsidTr="00175037">
        <w:tc>
          <w:tcPr>
            <w:tcW w:w="1548" w:type="dxa"/>
            <w:gridSpan w:val="2"/>
            <w:tcBorders>
              <w:top w:val="nil"/>
              <w:left w:val="nil"/>
              <w:bottom w:val="nil"/>
            </w:tcBorders>
          </w:tcPr>
          <w:p w:rsidR="00F027B4" w:rsidRPr="007965DA" w:rsidRDefault="00F027B4" w:rsidP="007965DA">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5"/>
            <w:tcBorders>
              <w:top w:val="nil"/>
              <w:bottom w:val="nil"/>
              <w:right w:val="nil"/>
            </w:tcBorders>
          </w:tcPr>
          <w:p w:rsidR="00F027B4" w:rsidRPr="007965DA" w:rsidRDefault="00F027B4" w:rsidP="007965DA">
            <w:pPr>
              <w:rPr>
                <w:rFonts w:ascii="Arial" w:hAnsi="Arial" w:cs="Arial"/>
                <w:b/>
                <w:bCs/>
                <w:sz w:val="20"/>
                <w:szCs w:val="20"/>
              </w:rPr>
            </w:pPr>
            <w:r>
              <w:rPr>
                <w:rFonts w:ascii="Arial" w:hAnsi="Arial" w:cs="Arial"/>
                <w:b/>
                <w:bCs/>
                <w:sz w:val="20"/>
                <w:szCs w:val="20"/>
              </w:rPr>
              <w:t>MTWR 1:00 – 2:00 PM</w:t>
            </w:r>
          </w:p>
        </w:tc>
      </w:tr>
      <w:tr w:rsidR="00F027B4" w:rsidRPr="00312541" w:rsidTr="00175037">
        <w:tc>
          <w:tcPr>
            <w:tcW w:w="2178" w:type="dxa"/>
            <w:gridSpan w:val="5"/>
            <w:tcBorders>
              <w:top w:val="nil"/>
              <w:left w:val="nil"/>
              <w:bottom w:val="nil"/>
            </w:tcBorders>
          </w:tcPr>
          <w:p w:rsidR="00F027B4" w:rsidRPr="007965DA" w:rsidRDefault="00F027B4" w:rsidP="007965DA">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2"/>
            <w:tcBorders>
              <w:top w:val="nil"/>
              <w:bottom w:val="nil"/>
              <w:right w:val="nil"/>
            </w:tcBorders>
          </w:tcPr>
          <w:p w:rsidR="00F027B4" w:rsidRPr="007965DA" w:rsidRDefault="00F027B4" w:rsidP="007965DA">
            <w:pPr>
              <w:rPr>
                <w:rFonts w:ascii="Arial" w:hAnsi="Arial" w:cs="Arial"/>
                <w:b/>
                <w:bCs/>
                <w:sz w:val="20"/>
                <w:szCs w:val="20"/>
              </w:rPr>
            </w:pPr>
            <w:r>
              <w:rPr>
                <w:rFonts w:ascii="Arial" w:hAnsi="Arial" w:cs="Arial"/>
                <w:b/>
                <w:bCs/>
                <w:sz w:val="20"/>
                <w:szCs w:val="20"/>
              </w:rPr>
              <w:t>Via email</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rPr>
                <w:rFonts w:ascii="Arial" w:hAnsi="Arial" w:cs="Arial"/>
                <w:i/>
                <w:color w:val="FF0000"/>
                <w:sz w:val="16"/>
                <w:szCs w:val="16"/>
              </w:rPr>
            </w:pPr>
          </w:p>
        </w:tc>
      </w:tr>
      <w:tr w:rsidR="00F027B4" w:rsidRPr="00312541" w:rsidTr="00175037">
        <w:trPr>
          <w:trHeight w:val="135"/>
        </w:trPr>
        <w:tc>
          <w:tcPr>
            <w:tcW w:w="1908" w:type="dxa"/>
            <w:gridSpan w:val="4"/>
            <w:tcBorders>
              <w:top w:val="nil"/>
              <w:left w:val="nil"/>
              <w:bottom w:val="nil"/>
            </w:tcBorders>
          </w:tcPr>
          <w:p w:rsidR="00F027B4" w:rsidRPr="007965DA" w:rsidRDefault="00F027B4" w:rsidP="007965DA">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3"/>
            <w:tcBorders>
              <w:top w:val="nil"/>
              <w:bottom w:val="nil"/>
              <w:right w:val="nil"/>
            </w:tcBorders>
          </w:tcPr>
          <w:p w:rsidR="00F027B4" w:rsidRPr="00B9542A" w:rsidRDefault="00F027B4" w:rsidP="007965DA">
            <w:pPr>
              <w:rPr>
                <w:rFonts w:ascii="Arial" w:hAnsi="Arial" w:cs="Arial"/>
                <w:b/>
                <w:bCs/>
                <w:sz w:val="20"/>
                <w:szCs w:val="20"/>
              </w:rPr>
            </w:pPr>
            <w:r w:rsidRPr="00B9542A">
              <w:rPr>
                <w:rFonts w:ascii="Arial" w:hAnsi="Arial" w:cs="Arial"/>
                <w:b/>
                <w:bCs/>
                <w:sz w:val="20"/>
                <w:szCs w:val="20"/>
              </w:rPr>
              <w:t xml:space="preserve">New Science Building, Rm. 307 </w:t>
            </w:r>
          </w:p>
        </w:tc>
      </w:tr>
      <w:tr w:rsidR="00F027B4" w:rsidRPr="00312541" w:rsidTr="00175037">
        <w:tc>
          <w:tcPr>
            <w:tcW w:w="3078" w:type="dxa"/>
            <w:gridSpan w:val="7"/>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Class Meeting Days &amp; Times:</w:t>
            </w:r>
          </w:p>
        </w:tc>
        <w:tc>
          <w:tcPr>
            <w:tcW w:w="7362" w:type="dxa"/>
            <w:gridSpan w:val="10"/>
            <w:tcBorders>
              <w:top w:val="nil"/>
              <w:bottom w:val="nil"/>
              <w:right w:val="nil"/>
            </w:tcBorders>
          </w:tcPr>
          <w:p w:rsidR="00F027B4" w:rsidRPr="007965DA" w:rsidRDefault="00F027B4" w:rsidP="000B7912">
            <w:pPr>
              <w:rPr>
                <w:rFonts w:ascii="Arial" w:hAnsi="Arial" w:cs="Arial"/>
                <w:b/>
                <w:bCs/>
                <w:sz w:val="20"/>
                <w:szCs w:val="20"/>
              </w:rPr>
            </w:pPr>
            <w:r>
              <w:rPr>
                <w:rFonts w:ascii="Arial" w:hAnsi="Arial" w:cs="Arial"/>
                <w:b/>
                <w:bCs/>
                <w:sz w:val="20"/>
                <w:szCs w:val="20"/>
              </w:rPr>
              <w:t>MWF 11:00 – 11:50 AM</w:t>
            </w:r>
          </w:p>
        </w:tc>
      </w:tr>
      <w:tr w:rsidR="00F027B4" w:rsidRPr="00312541" w:rsidTr="00175037">
        <w:tc>
          <w:tcPr>
            <w:tcW w:w="2178" w:type="dxa"/>
            <w:gridSpan w:val="5"/>
            <w:tcBorders>
              <w:top w:val="nil"/>
              <w:left w:val="nil"/>
              <w:bottom w:val="nil"/>
            </w:tcBorders>
          </w:tcPr>
          <w:p w:rsidR="00F027B4" w:rsidRPr="007965DA" w:rsidRDefault="00F027B4" w:rsidP="007965DA">
            <w:pPr>
              <w:rPr>
                <w:rFonts w:ascii="Arial" w:hAnsi="Arial" w:cs="Arial"/>
                <w:bCs/>
                <w:sz w:val="20"/>
                <w:szCs w:val="20"/>
              </w:rPr>
            </w:pPr>
            <w:r w:rsidRPr="007965DA">
              <w:rPr>
                <w:rFonts w:ascii="Arial" w:hAnsi="Arial" w:cs="Arial"/>
                <w:b/>
                <w:bCs/>
                <w:sz w:val="20"/>
                <w:szCs w:val="20"/>
              </w:rPr>
              <w:t>Catalog Description:</w:t>
            </w:r>
          </w:p>
        </w:tc>
        <w:tc>
          <w:tcPr>
            <w:tcW w:w="8262" w:type="dxa"/>
            <w:gridSpan w:val="12"/>
            <w:tcBorders>
              <w:top w:val="nil"/>
              <w:bottom w:val="nil"/>
              <w:right w:val="nil"/>
            </w:tcBorders>
          </w:tcPr>
          <w:p w:rsidR="00F027B4" w:rsidRPr="007965DA" w:rsidRDefault="00F027B4" w:rsidP="00E15421">
            <w:pPr>
              <w:rPr>
                <w:rFonts w:ascii="Arial" w:hAnsi="Arial" w:cs="Arial"/>
                <w:b/>
                <w:bCs/>
                <w:sz w:val="20"/>
                <w:szCs w:val="20"/>
              </w:rPr>
            </w:pPr>
            <w:r>
              <w:rPr>
                <w:rFonts w:ascii="Arial" w:hAnsi="Arial" w:cs="Arial"/>
                <w:b/>
                <w:bCs/>
                <w:sz w:val="20"/>
                <w:szCs w:val="20"/>
              </w:rPr>
              <w:t xml:space="preserve">Credit 3 semester hours.  </w:t>
            </w:r>
            <w:r w:rsidRPr="00E15421">
              <w:rPr>
                <w:rFonts w:ascii="Arial" w:hAnsi="Arial" w:cs="Arial"/>
                <w:b/>
                <w:bCs/>
                <w:sz w:val="20"/>
                <w:szCs w:val="20"/>
              </w:rPr>
              <w:t>A continuation of PHYS 2513, a calculus-based introductory physics course for science and engineering students. Course includes electricity, magnetism, and selected topics from heat,</w:t>
            </w:r>
            <w:r>
              <w:rPr>
                <w:rFonts w:ascii="Arial" w:hAnsi="Arial" w:cs="Arial"/>
                <w:b/>
                <w:bCs/>
                <w:sz w:val="20"/>
                <w:szCs w:val="20"/>
              </w:rPr>
              <w:t xml:space="preserve"> sound and light.</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rPr>
                <w:rFonts w:ascii="Arial" w:hAnsi="Arial" w:cs="Arial"/>
                <w:b/>
                <w:bCs/>
                <w:sz w:val="16"/>
                <w:szCs w:val="16"/>
              </w:rPr>
            </w:pPr>
          </w:p>
        </w:tc>
      </w:tr>
      <w:tr w:rsidR="00F027B4" w:rsidRPr="00312541" w:rsidTr="00175037">
        <w:tc>
          <w:tcPr>
            <w:tcW w:w="1638" w:type="dxa"/>
            <w:gridSpan w:val="3"/>
            <w:tcBorders>
              <w:top w:val="nil"/>
              <w:left w:val="nil"/>
              <w:bottom w:val="nil"/>
            </w:tcBorders>
          </w:tcPr>
          <w:p w:rsidR="00F027B4" w:rsidRPr="007965DA" w:rsidRDefault="00F027B4" w:rsidP="007965DA">
            <w:pPr>
              <w:rPr>
                <w:rFonts w:ascii="Arial" w:hAnsi="Arial" w:cs="Arial"/>
                <w:b/>
                <w:bCs/>
                <w:sz w:val="20"/>
                <w:szCs w:val="20"/>
              </w:rPr>
            </w:pPr>
            <w:r w:rsidRPr="007965DA">
              <w:rPr>
                <w:rFonts w:ascii="Arial" w:hAnsi="Arial" w:cs="Arial"/>
                <w:b/>
                <w:bCs/>
                <w:sz w:val="20"/>
                <w:szCs w:val="20"/>
              </w:rPr>
              <w:t>Prerequisites:</w:t>
            </w:r>
          </w:p>
        </w:tc>
        <w:tc>
          <w:tcPr>
            <w:tcW w:w="8802" w:type="dxa"/>
            <w:gridSpan w:val="14"/>
            <w:tcBorders>
              <w:top w:val="nil"/>
              <w:bottom w:val="nil"/>
              <w:right w:val="nil"/>
            </w:tcBorders>
          </w:tcPr>
          <w:p w:rsidR="00F027B4" w:rsidRPr="007965DA" w:rsidRDefault="00F027B4" w:rsidP="007965DA">
            <w:pPr>
              <w:rPr>
                <w:rFonts w:ascii="Arial" w:hAnsi="Arial" w:cs="Arial"/>
                <w:b/>
                <w:bCs/>
                <w:sz w:val="20"/>
                <w:szCs w:val="20"/>
              </w:rPr>
            </w:pPr>
            <w:r w:rsidRPr="00E15421">
              <w:rPr>
                <w:rFonts w:ascii="Arial" w:hAnsi="Arial" w:cs="Arial"/>
                <w:b/>
                <w:bCs/>
                <w:sz w:val="20"/>
                <w:szCs w:val="20"/>
              </w:rPr>
              <w:t>PHYS 2513 and MATH 2024</w:t>
            </w:r>
          </w:p>
        </w:tc>
      </w:tr>
      <w:tr w:rsidR="00F027B4" w:rsidRPr="00312541" w:rsidTr="00175037">
        <w:tc>
          <w:tcPr>
            <w:tcW w:w="1638" w:type="dxa"/>
            <w:gridSpan w:val="3"/>
            <w:tcBorders>
              <w:top w:val="nil"/>
              <w:left w:val="nil"/>
              <w:bottom w:val="nil"/>
            </w:tcBorders>
          </w:tcPr>
          <w:p w:rsidR="00F027B4" w:rsidRPr="007965DA" w:rsidRDefault="00F027B4" w:rsidP="007965DA">
            <w:pPr>
              <w:rPr>
                <w:rFonts w:ascii="Arial" w:hAnsi="Arial" w:cs="Arial"/>
                <w:sz w:val="20"/>
                <w:szCs w:val="20"/>
              </w:rPr>
            </w:pPr>
            <w:r w:rsidRPr="007965DA">
              <w:rPr>
                <w:rFonts w:ascii="Arial" w:hAnsi="Arial" w:cs="Arial"/>
                <w:b/>
                <w:bCs/>
                <w:sz w:val="20"/>
                <w:szCs w:val="20"/>
              </w:rPr>
              <w:t>Co-requisites:</w:t>
            </w:r>
          </w:p>
        </w:tc>
        <w:tc>
          <w:tcPr>
            <w:tcW w:w="8802" w:type="dxa"/>
            <w:gridSpan w:val="14"/>
            <w:tcBorders>
              <w:top w:val="nil"/>
              <w:bottom w:val="nil"/>
              <w:right w:val="nil"/>
            </w:tcBorders>
          </w:tcPr>
          <w:p w:rsidR="00F027B4" w:rsidRPr="007965DA" w:rsidRDefault="00F027B4" w:rsidP="007965DA">
            <w:pPr>
              <w:rPr>
                <w:rFonts w:ascii="Arial" w:hAnsi="Arial" w:cs="Arial"/>
                <w:b/>
                <w:bCs/>
                <w:sz w:val="20"/>
                <w:szCs w:val="20"/>
              </w:rPr>
            </w:pPr>
            <w:r>
              <w:rPr>
                <w:rFonts w:ascii="Arial" w:hAnsi="Arial" w:cs="Arial"/>
                <w:b/>
                <w:bCs/>
                <w:sz w:val="20"/>
                <w:szCs w:val="20"/>
              </w:rPr>
              <w:t>None</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rPr>
                <w:rFonts w:ascii="Arial" w:hAnsi="Arial" w:cs="Arial"/>
                <w:b/>
                <w:bCs/>
                <w:sz w:val="16"/>
                <w:szCs w:val="16"/>
              </w:rPr>
            </w:pPr>
          </w:p>
        </w:tc>
      </w:tr>
      <w:tr w:rsidR="00F027B4" w:rsidRPr="00312541" w:rsidTr="00175037">
        <w:tc>
          <w:tcPr>
            <w:tcW w:w="1638" w:type="dxa"/>
            <w:gridSpan w:val="3"/>
            <w:tcBorders>
              <w:top w:val="nil"/>
              <w:left w:val="nil"/>
              <w:bottom w:val="nil"/>
            </w:tcBorders>
          </w:tcPr>
          <w:p w:rsidR="00F027B4" w:rsidRPr="00B9542A" w:rsidRDefault="00F027B4" w:rsidP="007965DA">
            <w:pPr>
              <w:rPr>
                <w:rFonts w:ascii="Arial" w:hAnsi="Arial" w:cs="Arial"/>
                <w:i/>
                <w:sz w:val="20"/>
                <w:szCs w:val="20"/>
              </w:rPr>
            </w:pPr>
            <w:r w:rsidRPr="00B9542A">
              <w:rPr>
                <w:rFonts w:ascii="Arial" w:hAnsi="Arial" w:cs="Arial"/>
                <w:b/>
                <w:bCs/>
                <w:sz w:val="20"/>
                <w:szCs w:val="20"/>
              </w:rPr>
              <w:t>Required Text:</w:t>
            </w:r>
          </w:p>
        </w:tc>
        <w:tc>
          <w:tcPr>
            <w:tcW w:w="8802" w:type="dxa"/>
            <w:gridSpan w:val="14"/>
            <w:tcBorders>
              <w:top w:val="nil"/>
              <w:bottom w:val="nil"/>
              <w:right w:val="nil"/>
            </w:tcBorders>
          </w:tcPr>
          <w:p w:rsidR="00F027B4" w:rsidRPr="00B9542A" w:rsidRDefault="00F027B4" w:rsidP="00004A71">
            <w:pPr>
              <w:jc w:val="both"/>
              <w:rPr>
                <w:rFonts w:ascii="Arial" w:hAnsi="Arial" w:cs="Arial"/>
                <w:b/>
                <w:sz w:val="20"/>
                <w:szCs w:val="20"/>
              </w:rPr>
            </w:pPr>
            <w:r w:rsidRPr="00B9542A">
              <w:rPr>
                <w:rFonts w:ascii="Arial" w:hAnsi="Arial" w:cs="Arial"/>
                <w:b/>
                <w:sz w:val="20"/>
                <w:szCs w:val="20"/>
              </w:rPr>
              <w:t xml:space="preserve">University Physics with Modern Physics </w:t>
            </w:r>
            <w:r w:rsidRPr="00B9542A">
              <w:rPr>
                <w:rFonts w:ascii="Arial" w:hAnsi="Arial" w:cs="Arial"/>
                <w:sz w:val="20"/>
                <w:szCs w:val="20"/>
              </w:rPr>
              <w:t xml:space="preserve">by Bauer and Westfall </w:t>
            </w:r>
          </w:p>
          <w:p w:rsidR="00F027B4" w:rsidRPr="00B9542A" w:rsidRDefault="00F027B4" w:rsidP="00004A71">
            <w:pPr>
              <w:jc w:val="both"/>
              <w:rPr>
                <w:b/>
              </w:rPr>
            </w:pPr>
            <w:r w:rsidRPr="00B9542A">
              <w:rPr>
                <w:rFonts w:ascii="Arial" w:hAnsi="Arial" w:cs="Arial"/>
                <w:sz w:val="20"/>
                <w:szCs w:val="20"/>
              </w:rPr>
              <w:t>ISBN: 978-0-077-35483-1 (Pearson/Addison-Wesley)</w:t>
            </w:r>
          </w:p>
        </w:tc>
      </w:tr>
      <w:tr w:rsidR="00F027B4" w:rsidRPr="00312541" w:rsidTr="00175037">
        <w:tc>
          <w:tcPr>
            <w:tcW w:w="10440" w:type="dxa"/>
            <w:gridSpan w:val="17"/>
            <w:tcBorders>
              <w:top w:val="nil"/>
              <w:left w:val="nil"/>
              <w:bottom w:val="nil"/>
              <w:right w:val="nil"/>
            </w:tcBorders>
          </w:tcPr>
          <w:p w:rsidR="00F027B4" w:rsidRPr="00B9542A" w:rsidRDefault="00F027B4" w:rsidP="007965DA">
            <w:pPr>
              <w:rPr>
                <w:rFonts w:ascii="Arial" w:hAnsi="Arial" w:cs="Arial"/>
                <w:b/>
                <w:bCs/>
                <w:sz w:val="16"/>
                <w:szCs w:val="16"/>
              </w:rPr>
            </w:pPr>
          </w:p>
        </w:tc>
      </w:tr>
      <w:tr w:rsidR="00F027B4" w:rsidRPr="00312541" w:rsidTr="00175037">
        <w:tc>
          <w:tcPr>
            <w:tcW w:w="3258" w:type="dxa"/>
            <w:gridSpan w:val="8"/>
            <w:tcBorders>
              <w:top w:val="nil"/>
              <w:left w:val="nil"/>
              <w:bottom w:val="nil"/>
            </w:tcBorders>
          </w:tcPr>
          <w:p w:rsidR="00F027B4" w:rsidRPr="00B9542A" w:rsidRDefault="00F027B4" w:rsidP="007965DA">
            <w:pPr>
              <w:rPr>
                <w:rFonts w:ascii="Arial" w:hAnsi="Arial" w:cs="Arial"/>
                <w:b/>
                <w:sz w:val="20"/>
                <w:szCs w:val="20"/>
              </w:rPr>
            </w:pPr>
            <w:r w:rsidRPr="00B9542A">
              <w:rPr>
                <w:rFonts w:ascii="Arial" w:hAnsi="Arial" w:cs="Arial"/>
                <w:b/>
                <w:sz w:val="20"/>
                <w:szCs w:val="20"/>
              </w:rPr>
              <w:t>Recommended Text/Readings:</w:t>
            </w:r>
          </w:p>
        </w:tc>
        <w:tc>
          <w:tcPr>
            <w:tcW w:w="7182" w:type="dxa"/>
            <w:gridSpan w:val="9"/>
            <w:tcBorders>
              <w:top w:val="nil"/>
              <w:bottom w:val="nil"/>
              <w:right w:val="nil"/>
            </w:tcBorders>
          </w:tcPr>
          <w:p w:rsidR="00F027B4" w:rsidRDefault="00F027B4" w:rsidP="00A374B6">
            <w:pPr>
              <w:rPr>
                <w:rFonts w:ascii="Arial" w:hAnsi="Arial" w:cs="Arial"/>
                <w:bCs/>
                <w:sz w:val="20"/>
                <w:szCs w:val="20"/>
              </w:rPr>
            </w:pPr>
            <w:r w:rsidRPr="00004A71">
              <w:rPr>
                <w:rFonts w:ascii="Arial" w:hAnsi="Arial" w:cs="Arial"/>
                <w:b/>
                <w:bCs/>
                <w:sz w:val="20"/>
                <w:szCs w:val="20"/>
              </w:rPr>
              <w:t>Physics for Scientists and Engineers, 6</w:t>
            </w:r>
            <w:r w:rsidRPr="00004A71">
              <w:rPr>
                <w:rFonts w:ascii="Arial" w:hAnsi="Arial" w:cs="Arial"/>
                <w:b/>
                <w:bCs/>
                <w:sz w:val="20"/>
                <w:szCs w:val="20"/>
                <w:vertAlign w:val="superscript"/>
              </w:rPr>
              <w:t xml:space="preserve">th </w:t>
            </w:r>
            <w:r w:rsidRPr="00004A71">
              <w:rPr>
                <w:rFonts w:ascii="Arial" w:hAnsi="Arial" w:cs="Arial"/>
                <w:b/>
                <w:bCs/>
                <w:sz w:val="20"/>
                <w:szCs w:val="20"/>
              </w:rPr>
              <w:t xml:space="preserve">Edition, </w:t>
            </w:r>
            <w:r w:rsidRPr="00004A71">
              <w:rPr>
                <w:rFonts w:ascii="Arial" w:hAnsi="Arial" w:cs="Arial"/>
                <w:bCs/>
                <w:sz w:val="20"/>
                <w:szCs w:val="20"/>
              </w:rPr>
              <w:t xml:space="preserve">by Serway and Jewett, ISBN: 0-534-40842-7 and </w:t>
            </w:r>
            <w:r w:rsidRPr="00004A71">
              <w:rPr>
                <w:rFonts w:ascii="Arial" w:hAnsi="Arial" w:cs="Arial"/>
                <w:b/>
                <w:bCs/>
                <w:sz w:val="20"/>
                <w:szCs w:val="20"/>
              </w:rPr>
              <w:t>Physics for Scientists and Engineers, 4</w:t>
            </w:r>
            <w:r w:rsidRPr="00004A71">
              <w:rPr>
                <w:rFonts w:ascii="Arial" w:hAnsi="Arial" w:cs="Arial"/>
                <w:b/>
                <w:bCs/>
                <w:sz w:val="20"/>
                <w:szCs w:val="20"/>
                <w:vertAlign w:val="superscript"/>
              </w:rPr>
              <w:t>th</w:t>
            </w:r>
            <w:r w:rsidRPr="00004A71">
              <w:rPr>
                <w:rFonts w:ascii="Arial" w:hAnsi="Arial" w:cs="Arial"/>
                <w:b/>
                <w:bCs/>
                <w:sz w:val="20"/>
                <w:szCs w:val="20"/>
              </w:rPr>
              <w:t xml:space="preserve"> Edition </w:t>
            </w:r>
            <w:r w:rsidRPr="00004A71">
              <w:rPr>
                <w:rFonts w:ascii="Arial" w:hAnsi="Arial" w:cs="Arial"/>
                <w:bCs/>
                <w:sz w:val="20"/>
                <w:szCs w:val="20"/>
              </w:rPr>
              <w:t>by Giancoli, ISBN 0-13-227358-6 (Pearson/Prentice Hall)</w:t>
            </w:r>
          </w:p>
          <w:p w:rsidR="00F027B4" w:rsidRDefault="00F027B4" w:rsidP="007965DA">
            <w:pPr>
              <w:rPr>
                <w:rFonts w:ascii="Arial" w:hAnsi="Arial" w:cs="Arial"/>
                <w:sz w:val="20"/>
                <w:szCs w:val="20"/>
                <w:u w:val="single"/>
              </w:rPr>
            </w:pPr>
            <w:hyperlink r:id="rId8" w:history="1">
              <w:r w:rsidRPr="00C70620">
                <w:rPr>
                  <w:rStyle w:val="Hyperlink"/>
                  <w:rFonts w:ascii="Arial" w:hAnsi="Arial" w:cs="Arial"/>
                  <w:sz w:val="20"/>
                  <w:szCs w:val="20"/>
                </w:rPr>
                <w:t>http://www.khanacademy.org/</w:t>
              </w:r>
            </w:hyperlink>
          </w:p>
          <w:p w:rsidR="00F027B4" w:rsidRPr="00C70620" w:rsidRDefault="00F027B4" w:rsidP="007965DA">
            <w:pPr>
              <w:rPr>
                <w:rFonts w:ascii="Arial" w:hAnsi="Arial" w:cs="Arial"/>
                <w:bCs/>
                <w:sz w:val="20"/>
                <w:szCs w:val="20"/>
                <w:u w:val="single"/>
              </w:rPr>
            </w:pPr>
            <w:hyperlink r:id="rId9" w:history="1">
              <w:r w:rsidRPr="00E15421">
                <w:rPr>
                  <w:rStyle w:val="Hyperlink"/>
                  <w:rFonts w:ascii="Arial" w:hAnsi="Arial" w:cs="Arial"/>
                  <w:bCs/>
                  <w:sz w:val="20"/>
                  <w:szCs w:val="20"/>
                </w:rPr>
                <w:t>http://ocw.mit.edu/courses/physics/8-02-electricity-and-magnetism-spring-2002/</w:t>
              </w:r>
            </w:hyperlink>
          </w:p>
        </w:tc>
      </w:tr>
      <w:tr w:rsidR="00F027B4" w:rsidRPr="00312541" w:rsidTr="00175037">
        <w:tc>
          <w:tcPr>
            <w:tcW w:w="10440" w:type="dxa"/>
            <w:gridSpan w:val="17"/>
            <w:tcBorders>
              <w:top w:val="nil"/>
              <w:left w:val="nil"/>
              <w:bottom w:val="nil"/>
              <w:right w:val="nil"/>
            </w:tcBorders>
          </w:tcPr>
          <w:p w:rsidR="00F027B4" w:rsidRPr="007965DA" w:rsidRDefault="00F027B4" w:rsidP="007965DA">
            <w:pPr>
              <w:ind w:left="72"/>
              <w:rPr>
                <w:rFonts w:ascii="Arial" w:hAnsi="Arial" w:cs="Arial"/>
                <w:sz w:val="16"/>
                <w:szCs w:val="16"/>
              </w:rPr>
            </w:pPr>
          </w:p>
        </w:tc>
      </w:tr>
      <w:tr w:rsidR="00F027B4" w:rsidRPr="00312541" w:rsidTr="00175037">
        <w:tc>
          <w:tcPr>
            <w:tcW w:w="3258" w:type="dxa"/>
            <w:gridSpan w:val="8"/>
            <w:tcBorders>
              <w:top w:val="nil"/>
              <w:left w:val="nil"/>
              <w:bottom w:val="nil"/>
            </w:tcBorders>
          </w:tcPr>
          <w:p w:rsidR="00F027B4" w:rsidRPr="007965DA" w:rsidRDefault="00F027B4" w:rsidP="007965DA">
            <w:pPr>
              <w:rPr>
                <w:rFonts w:ascii="Arial" w:hAnsi="Arial" w:cs="Arial"/>
                <w:b/>
                <w:bCs/>
                <w:sz w:val="20"/>
                <w:szCs w:val="20"/>
              </w:rPr>
            </w:pPr>
            <w:r w:rsidRPr="007965DA">
              <w:rPr>
                <w:rFonts w:ascii="Arial" w:hAnsi="Arial" w:cs="Arial"/>
                <w:b/>
                <w:bCs/>
                <w:sz w:val="20"/>
                <w:szCs w:val="20"/>
              </w:rPr>
              <w:t xml:space="preserve">Access to Learning Resources:  </w:t>
            </w:r>
          </w:p>
          <w:p w:rsidR="00F027B4" w:rsidRPr="007965DA" w:rsidRDefault="00F027B4" w:rsidP="007965DA">
            <w:pPr>
              <w:rPr>
                <w:rFonts w:ascii="Arial" w:hAnsi="Arial" w:cs="Arial"/>
                <w:b/>
                <w:bCs/>
                <w:sz w:val="20"/>
                <w:szCs w:val="20"/>
              </w:rPr>
            </w:pPr>
          </w:p>
        </w:tc>
        <w:tc>
          <w:tcPr>
            <w:tcW w:w="7182" w:type="dxa"/>
            <w:gridSpan w:val="9"/>
            <w:tcBorders>
              <w:top w:val="nil"/>
              <w:bottom w:val="nil"/>
              <w:right w:val="nil"/>
            </w:tcBorders>
          </w:tcPr>
          <w:p w:rsidR="00F027B4" w:rsidRDefault="00F027B4" w:rsidP="007965DA">
            <w:pPr>
              <w:ind w:left="72"/>
              <w:rPr>
                <w:rFonts w:ascii="Arial" w:hAnsi="Arial" w:cs="Arial"/>
                <w:sz w:val="20"/>
                <w:szCs w:val="20"/>
              </w:rPr>
            </w:pPr>
            <w:r>
              <w:rPr>
                <w:rFonts w:ascii="Arial" w:hAnsi="Arial" w:cs="Arial"/>
                <w:sz w:val="20"/>
                <w:szCs w:val="20"/>
              </w:rPr>
              <w:t>Tutors, computers, and reading material are available in NSCI-324</w:t>
            </w:r>
          </w:p>
          <w:p w:rsidR="00F027B4" w:rsidRPr="007965DA" w:rsidRDefault="00F027B4" w:rsidP="007965DA">
            <w:pPr>
              <w:ind w:left="72"/>
              <w:rPr>
                <w:rFonts w:ascii="Arial" w:hAnsi="Arial" w:cs="Arial"/>
                <w:sz w:val="20"/>
                <w:szCs w:val="20"/>
              </w:rPr>
            </w:pPr>
            <w:r w:rsidRPr="007965DA">
              <w:rPr>
                <w:rFonts w:ascii="Arial" w:hAnsi="Arial" w:cs="Arial"/>
                <w:sz w:val="20"/>
                <w:szCs w:val="20"/>
              </w:rPr>
              <w:t xml:space="preserve">PVAMU Library: </w:t>
            </w:r>
          </w:p>
          <w:p w:rsidR="00F027B4" w:rsidRPr="007965DA" w:rsidRDefault="00F027B4" w:rsidP="007965DA">
            <w:pPr>
              <w:ind w:left="360" w:firstLine="252"/>
              <w:rPr>
                <w:rFonts w:ascii="Arial" w:hAnsi="Arial" w:cs="Arial"/>
                <w:sz w:val="20"/>
                <w:szCs w:val="20"/>
              </w:rPr>
            </w:pPr>
            <w:r w:rsidRPr="007965DA">
              <w:rPr>
                <w:rFonts w:ascii="Arial" w:hAnsi="Arial" w:cs="Arial"/>
                <w:sz w:val="20"/>
                <w:szCs w:val="20"/>
              </w:rPr>
              <w:t xml:space="preserve">phone: (936) 261-1500; </w:t>
            </w:r>
          </w:p>
          <w:p w:rsidR="00F027B4" w:rsidRPr="007965DA" w:rsidRDefault="00F027B4" w:rsidP="007965DA">
            <w:pPr>
              <w:ind w:left="360" w:firstLine="252"/>
              <w:rPr>
                <w:rFonts w:ascii="Arial" w:hAnsi="Arial" w:cs="Arial"/>
                <w:sz w:val="20"/>
                <w:szCs w:val="20"/>
              </w:rPr>
            </w:pPr>
            <w:r w:rsidRPr="007965DA">
              <w:rPr>
                <w:rFonts w:ascii="Arial" w:hAnsi="Arial" w:cs="Arial"/>
                <w:sz w:val="20"/>
                <w:szCs w:val="20"/>
              </w:rPr>
              <w:t xml:space="preserve">web: </w:t>
            </w:r>
            <w:hyperlink r:id="rId10"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F027B4" w:rsidRPr="007965DA" w:rsidRDefault="00F027B4" w:rsidP="007965DA">
            <w:pPr>
              <w:ind w:left="72"/>
              <w:rPr>
                <w:rFonts w:ascii="Arial" w:hAnsi="Arial" w:cs="Arial"/>
                <w:sz w:val="20"/>
                <w:szCs w:val="20"/>
              </w:rPr>
            </w:pPr>
            <w:r w:rsidRPr="007965DA">
              <w:rPr>
                <w:rFonts w:ascii="Arial" w:hAnsi="Arial" w:cs="Arial"/>
                <w:sz w:val="20"/>
                <w:szCs w:val="20"/>
              </w:rPr>
              <w:t xml:space="preserve">University Bookstore: </w:t>
            </w:r>
          </w:p>
          <w:p w:rsidR="00F027B4" w:rsidRPr="007965DA" w:rsidRDefault="00F027B4" w:rsidP="007965DA">
            <w:pPr>
              <w:ind w:left="360" w:firstLine="252"/>
              <w:rPr>
                <w:rFonts w:ascii="Arial" w:hAnsi="Arial" w:cs="Arial"/>
                <w:sz w:val="20"/>
                <w:szCs w:val="20"/>
              </w:rPr>
            </w:pPr>
            <w:r w:rsidRPr="007965DA">
              <w:rPr>
                <w:rFonts w:ascii="Arial" w:hAnsi="Arial" w:cs="Arial"/>
                <w:sz w:val="20"/>
                <w:szCs w:val="20"/>
              </w:rPr>
              <w:t>phone:  (936) 261-1990;</w:t>
            </w:r>
          </w:p>
          <w:p w:rsidR="00F027B4" w:rsidRPr="007965DA" w:rsidRDefault="00F027B4" w:rsidP="007965DA">
            <w:pPr>
              <w:ind w:left="360" w:firstLine="252"/>
              <w:rPr>
                <w:rFonts w:ascii="Arial" w:hAnsi="Arial" w:cs="Arial"/>
                <w:sz w:val="20"/>
                <w:szCs w:val="20"/>
              </w:rPr>
            </w:pPr>
            <w:r w:rsidRPr="007965DA">
              <w:rPr>
                <w:rFonts w:ascii="Arial" w:hAnsi="Arial" w:cs="Arial"/>
                <w:sz w:val="20"/>
                <w:szCs w:val="20"/>
              </w:rPr>
              <w:t xml:space="preserve">web:  </w:t>
            </w:r>
            <w:hyperlink r:id="rId11" w:history="1">
              <w:r w:rsidRPr="007965DA">
                <w:rPr>
                  <w:rStyle w:val="Hyperlink"/>
                  <w:rFonts w:ascii="Arial" w:hAnsi="Arial" w:cs="Arial"/>
                  <w:sz w:val="20"/>
                  <w:szCs w:val="20"/>
                </w:rPr>
                <w:t>https://www.bkstr.com/Home/10001-10734-1?demoKey=d</w:t>
              </w:r>
            </w:hyperlink>
          </w:p>
        </w:tc>
      </w:tr>
      <w:tr w:rsidR="00F027B4" w:rsidRPr="00312541" w:rsidTr="00175037">
        <w:tc>
          <w:tcPr>
            <w:tcW w:w="10440" w:type="dxa"/>
            <w:gridSpan w:val="17"/>
            <w:tcBorders>
              <w:top w:val="nil"/>
              <w:left w:val="nil"/>
              <w:bottom w:val="nil"/>
              <w:right w:val="nil"/>
            </w:tcBorders>
          </w:tcPr>
          <w:p w:rsidR="00F027B4" w:rsidRPr="007965DA" w:rsidRDefault="00F027B4" w:rsidP="007965DA">
            <w:pPr>
              <w:jc w:val="center"/>
              <w:rPr>
                <w:rFonts w:ascii="Arial" w:hAnsi="Arial" w:cs="Arial"/>
                <w:b/>
                <w:bCs/>
                <w:sz w:val="16"/>
                <w:szCs w:val="16"/>
              </w:rPr>
            </w:pPr>
          </w:p>
        </w:tc>
      </w:tr>
      <w:tr w:rsidR="00F027B4" w:rsidRPr="00312541" w:rsidTr="00175037">
        <w:tc>
          <w:tcPr>
            <w:tcW w:w="10440" w:type="dxa"/>
            <w:gridSpan w:val="17"/>
            <w:tcBorders>
              <w:top w:val="nil"/>
              <w:left w:val="nil"/>
              <w:bottom w:val="nil"/>
              <w:right w:val="nil"/>
            </w:tcBorders>
          </w:tcPr>
          <w:p w:rsidR="00F027B4" w:rsidRPr="007965DA" w:rsidRDefault="00F027B4" w:rsidP="007965DA">
            <w:pPr>
              <w:rPr>
                <w:rFonts w:ascii="Arial" w:hAnsi="Arial" w:cs="Arial"/>
                <w:b/>
                <w:bCs/>
                <w:sz w:val="20"/>
                <w:szCs w:val="20"/>
              </w:rPr>
            </w:pPr>
            <w:r>
              <w:rPr>
                <w:rFonts w:ascii="Arial" w:hAnsi="Arial" w:cs="Arial"/>
                <w:b/>
                <w:bCs/>
                <w:sz w:val="20"/>
                <w:szCs w:val="20"/>
              </w:rPr>
              <w:t>Course Goals</w:t>
            </w:r>
            <w:r w:rsidRPr="007965DA">
              <w:rPr>
                <w:rFonts w:ascii="Arial" w:hAnsi="Arial" w:cs="Arial"/>
                <w:b/>
                <w:bCs/>
                <w:sz w:val="20"/>
                <w:szCs w:val="20"/>
              </w:rPr>
              <w:t>:</w:t>
            </w:r>
            <w:r w:rsidRPr="007965DA">
              <w:rPr>
                <w:rFonts w:ascii="Arial" w:hAnsi="Arial" w:cs="Arial"/>
                <w:b/>
                <w:bCs/>
                <w:sz w:val="20"/>
                <w:szCs w:val="20"/>
              </w:rPr>
              <w:tab/>
            </w:r>
          </w:p>
        </w:tc>
      </w:tr>
      <w:tr w:rsidR="00F027B4" w:rsidRPr="00312541" w:rsidTr="00175037">
        <w:tc>
          <w:tcPr>
            <w:tcW w:w="828" w:type="dxa"/>
            <w:tcBorders>
              <w:top w:val="nil"/>
              <w:left w:val="nil"/>
              <w:bottom w:val="nil"/>
            </w:tcBorders>
          </w:tcPr>
          <w:p w:rsidR="00F027B4" w:rsidRPr="007965DA" w:rsidRDefault="00F027B4" w:rsidP="007965DA">
            <w:pPr>
              <w:jc w:val="center"/>
              <w:rPr>
                <w:rFonts w:ascii="Arial" w:hAnsi="Arial" w:cs="Arial"/>
                <w:b/>
                <w:bCs/>
                <w:sz w:val="20"/>
                <w:szCs w:val="20"/>
              </w:rPr>
            </w:pPr>
          </w:p>
        </w:tc>
        <w:tc>
          <w:tcPr>
            <w:tcW w:w="9612" w:type="dxa"/>
            <w:gridSpan w:val="16"/>
            <w:tcBorders>
              <w:top w:val="nil"/>
              <w:bottom w:val="nil"/>
              <w:right w:val="nil"/>
            </w:tcBorders>
          </w:tcPr>
          <w:p w:rsidR="00F027B4" w:rsidRPr="00C70620" w:rsidRDefault="00F027B4" w:rsidP="008B0842">
            <w:pPr>
              <w:jc w:val="both"/>
              <w:rPr>
                <w:rFonts w:ascii="Arial" w:hAnsi="Arial" w:cs="Arial"/>
                <w:b/>
                <w:color w:val="000000"/>
                <w:sz w:val="20"/>
                <w:szCs w:val="20"/>
              </w:rPr>
            </w:pPr>
            <w:r>
              <w:rPr>
                <w:rFonts w:ascii="Arial" w:hAnsi="Arial" w:cs="Arial"/>
                <w:b/>
                <w:color w:val="000000"/>
                <w:sz w:val="20"/>
                <w:szCs w:val="20"/>
              </w:rPr>
              <w:t xml:space="preserve">The goals of this course are to familiarize the student with the physical principles that govern electricity, magnetism, magnetic induction, DC and AC circuits, and light, and enable the student to apply these principles to solve basic, representative problems.  These include the properties of conductors, Coulomb’s law, Gauss’s law, electric potential, capacitance, resistance, Kirchoff’s circuit rules, Lorentz force, Biot-Savart law, Ampere’s law, Faraday’s law, Lenz’s law, inductance, impedence, resonant AC circuits, Maxwell’s equations, and the wave properties of light.   </w:t>
            </w:r>
          </w:p>
        </w:tc>
      </w:tr>
      <w:tr w:rsidR="00F027B4" w:rsidRPr="00312541" w:rsidTr="00175037">
        <w:tc>
          <w:tcPr>
            <w:tcW w:w="10440" w:type="dxa"/>
            <w:gridSpan w:val="17"/>
            <w:tcBorders>
              <w:top w:val="nil"/>
              <w:left w:val="nil"/>
              <w:bottom w:val="nil"/>
              <w:right w:val="nil"/>
            </w:tcBorders>
          </w:tcPr>
          <w:p w:rsidR="00F027B4" w:rsidRPr="007965DA" w:rsidRDefault="00F027B4" w:rsidP="007965DA">
            <w:pPr>
              <w:jc w:val="center"/>
              <w:rPr>
                <w:rFonts w:ascii="Arial" w:hAnsi="Arial" w:cs="Arial"/>
                <w:b/>
                <w:bCs/>
                <w:sz w:val="16"/>
                <w:szCs w:val="16"/>
              </w:rPr>
            </w:pPr>
          </w:p>
        </w:tc>
      </w:tr>
      <w:tr w:rsidR="00F027B4" w:rsidRPr="00312541" w:rsidTr="00175037">
        <w:tc>
          <w:tcPr>
            <w:tcW w:w="10440" w:type="dxa"/>
            <w:gridSpan w:val="17"/>
            <w:tcBorders>
              <w:top w:val="nil"/>
              <w:left w:val="nil"/>
              <w:bottom w:val="nil"/>
              <w:right w:val="nil"/>
            </w:tcBorders>
          </w:tcPr>
          <w:p w:rsidR="00F027B4" w:rsidRDefault="00F027B4" w:rsidP="008B0842">
            <w:pPr>
              <w:jc w:val="both"/>
            </w:pPr>
          </w:p>
          <w:p w:rsidR="00F027B4" w:rsidRDefault="00F027B4" w:rsidP="008B0842">
            <w:pPr>
              <w:jc w:val="both"/>
              <w:rPr>
                <w:rFonts w:ascii="Arial" w:hAnsi="Arial" w:cs="Arial"/>
                <w:b/>
                <w:sz w:val="20"/>
                <w:szCs w:val="20"/>
              </w:rPr>
            </w:pPr>
          </w:p>
          <w:p w:rsidR="00F027B4" w:rsidRDefault="00F027B4" w:rsidP="008B0842">
            <w:pPr>
              <w:jc w:val="both"/>
              <w:rPr>
                <w:rFonts w:ascii="Arial" w:hAnsi="Arial" w:cs="Arial"/>
                <w:b/>
                <w:sz w:val="20"/>
                <w:szCs w:val="20"/>
              </w:rPr>
            </w:pPr>
          </w:p>
          <w:p w:rsidR="00F027B4" w:rsidRDefault="00F027B4" w:rsidP="008B0842">
            <w:pPr>
              <w:jc w:val="both"/>
              <w:rPr>
                <w:rFonts w:ascii="Arial" w:hAnsi="Arial" w:cs="Arial"/>
                <w:b/>
                <w:sz w:val="20"/>
                <w:szCs w:val="20"/>
              </w:rPr>
            </w:pPr>
          </w:p>
          <w:p w:rsidR="00F027B4" w:rsidRDefault="00F027B4" w:rsidP="008B0842">
            <w:pPr>
              <w:jc w:val="both"/>
              <w:rPr>
                <w:rFonts w:ascii="Arial" w:hAnsi="Arial" w:cs="Arial"/>
                <w:b/>
                <w:sz w:val="20"/>
                <w:szCs w:val="20"/>
              </w:rPr>
            </w:pPr>
          </w:p>
          <w:p w:rsidR="00F027B4" w:rsidRDefault="00F027B4" w:rsidP="008B0842">
            <w:pPr>
              <w:jc w:val="both"/>
              <w:rPr>
                <w:rFonts w:ascii="Arial" w:hAnsi="Arial" w:cs="Arial"/>
                <w:b/>
                <w:sz w:val="20"/>
                <w:szCs w:val="20"/>
              </w:rPr>
            </w:pPr>
          </w:p>
          <w:p w:rsidR="00F027B4" w:rsidRDefault="00F027B4" w:rsidP="008B0842">
            <w:pPr>
              <w:jc w:val="both"/>
              <w:rPr>
                <w:rFonts w:ascii="Arial" w:hAnsi="Arial" w:cs="Arial"/>
                <w:b/>
                <w:sz w:val="20"/>
                <w:szCs w:val="20"/>
              </w:rPr>
            </w:pPr>
          </w:p>
          <w:p w:rsidR="00F027B4" w:rsidRPr="002F4788" w:rsidRDefault="00F027B4" w:rsidP="00B9542A">
            <w:pPr>
              <w:jc w:val="both"/>
            </w:pPr>
          </w:p>
        </w:tc>
      </w:tr>
      <w:tr w:rsidR="00F027B4" w:rsidRPr="00312541" w:rsidTr="00175037">
        <w:tc>
          <w:tcPr>
            <w:tcW w:w="10440" w:type="dxa"/>
            <w:gridSpan w:val="17"/>
            <w:tcBorders>
              <w:top w:val="nil"/>
              <w:left w:val="nil"/>
              <w:bottom w:val="nil"/>
              <w:right w:val="nil"/>
            </w:tcBorders>
          </w:tcPr>
          <w:p w:rsidR="00F027B4" w:rsidRPr="007965DA" w:rsidRDefault="00F027B4" w:rsidP="008B0842">
            <w:pPr>
              <w:jc w:val="both"/>
              <w:rPr>
                <w:rFonts w:ascii="Arial" w:hAnsi="Arial" w:cs="Arial"/>
                <w:sz w:val="20"/>
                <w:szCs w:val="20"/>
              </w:rPr>
            </w:pPr>
          </w:p>
        </w:tc>
      </w:tr>
    </w:tbl>
    <w:p w:rsidR="00F027B4" w:rsidRDefault="00F027B4" w:rsidP="00304FF7"/>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095"/>
        <w:gridCol w:w="2607"/>
      </w:tblGrid>
      <w:tr w:rsidR="00F027B4" w:rsidRPr="005470C0" w:rsidTr="001163F8">
        <w:tc>
          <w:tcPr>
            <w:tcW w:w="10440" w:type="dxa"/>
            <w:gridSpan w:val="3"/>
            <w:tcBorders>
              <w:top w:val="nil"/>
              <w:left w:val="nil"/>
              <w:bottom w:val="nil"/>
              <w:right w:val="nil"/>
            </w:tcBorders>
          </w:tcPr>
          <w:p w:rsidR="00F027B4" w:rsidRDefault="00F027B4" w:rsidP="001163F8">
            <w:pPr>
              <w:rPr>
                <w:rFonts w:ascii="Arial" w:hAnsi="Arial" w:cs="Arial"/>
                <w:b/>
                <w:bCs/>
                <w:sz w:val="20"/>
                <w:szCs w:val="20"/>
              </w:rPr>
            </w:pPr>
            <w:r w:rsidRPr="000D6F97">
              <w:rPr>
                <w:rFonts w:ascii="Arial" w:hAnsi="Arial" w:cs="Arial"/>
                <w:b/>
                <w:bCs/>
                <w:sz w:val="20"/>
                <w:szCs w:val="20"/>
              </w:rPr>
              <w:t xml:space="preserve">Course Outcomes/Objectives </w:t>
            </w:r>
          </w:p>
          <w:p w:rsidR="00F027B4" w:rsidRPr="005470C0" w:rsidRDefault="00F027B4" w:rsidP="001163F8">
            <w:pPr>
              <w:rPr>
                <w:rFonts w:ascii="Arial" w:hAnsi="Arial" w:cs="Arial"/>
                <w:b/>
                <w:bCs/>
                <w:sz w:val="20"/>
                <w:szCs w:val="20"/>
              </w:rPr>
            </w:pPr>
          </w:p>
        </w:tc>
      </w:tr>
      <w:tr w:rsidR="00F027B4" w:rsidRPr="007965DA" w:rsidTr="001163F8">
        <w:tc>
          <w:tcPr>
            <w:tcW w:w="10440" w:type="dxa"/>
            <w:gridSpan w:val="3"/>
            <w:tcBorders>
              <w:top w:val="nil"/>
              <w:left w:val="nil"/>
              <w:bottom w:val="nil"/>
              <w:right w:val="single" w:sz="4" w:space="0" w:color="auto"/>
            </w:tcBorders>
          </w:tcPr>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F027B4" w:rsidTr="001163F8">
              <w:trPr>
                <w:trHeight w:val="315"/>
              </w:trPr>
              <w:tc>
                <w:tcPr>
                  <w:tcW w:w="2610" w:type="dxa"/>
                  <w:tcBorders>
                    <w:top w:val="single" w:sz="4" w:space="0" w:color="auto"/>
                    <w:left w:val="single" w:sz="4" w:space="0" w:color="auto"/>
                    <w:bottom w:val="single" w:sz="4" w:space="0" w:color="auto"/>
                    <w:right w:val="single" w:sz="4" w:space="0" w:color="auto"/>
                  </w:tcBorders>
                </w:tcPr>
                <w:p w:rsidR="00F027B4" w:rsidRPr="002A3186" w:rsidRDefault="00F027B4" w:rsidP="001163F8">
                  <w:pPr>
                    <w:jc w:val="center"/>
                    <w:rPr>
                      <w:rFonts w:ascii="Arial" w:hAnsi="Arial" w:cs="Arial"/>
                      <w:sz w:val="20"/>
                      <w:szCs w:val="20"/>
                    </w:rPr>
                  </w:pPr>
                  <w:r w:rsidRPr="002A3186">
                    <w:rPr>
                      <w:rFonts w:ascii="Arial" w:hAnsi="Arial" w:cs="Arial"/>
                      <w:sz w:val="20"/>
                      <w:szCs w:val="20"/>
                    </w:rPr>
                    <w:t>Core Curriculum Objective</w:t>
                  </w:r>
                </w:p>
              </w:tc>
            </w:tr>
          </w:tbl>
          <w:p w:rsidR="00F027B4" w:rsidRPr="007965DA" w:rsidRDefault="00F027B4" w:rsidP="001163F8">
            <w:pPr>
              <w:ind w:left="720"/>
              <w:rPr>
                <w:rFonts w:ascii="Arial" w:hAnsi="Arial" w:cs="Arial"/>
                <w:sz w:val="20"/>
                <w:szCs w:val="20"/>
              </w:rPr>
            </w:pP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1</w:t>
            </w:r>
          </w:p>
        </w:tc>
        <w:tc>
          <w:tcPr>
            <w:tcW w:w="7095" w:type="dxa"/>
            <w:tcBorders>
              <w:top w:val="single" w:sz="4" w:space="0" w:color="auto"/>
              <w:left w:val="single" w:sz="4" w:space="0" w:color="auto"/>
              <w:bottom w:val="single" w:sz="4" w:space="0" w:color="auto"/>
              <w:right w:val="single" w:sz="4" w:space="0" w:color="auto"/>
            </w:tcBorders>
          </w:tcPr>
          <w:p w:rsidR="00F027B4" w:rsidRPr="00B9542A" w:rsidRDefault="00F027B4" w:rsidP="00B9542A">
            <w:pPr>
              <w:jc w:val="both"/>
            </w:pPr>
            <w:r>
              <w:rPr>
                <w:rFonts w:ascii="Arial" w:hAnsi="Arial" w:cs="Arial"/>
                <w:sz w:val="20"/>
                <w:szCs w:val="20"/>
              </w:rPr>
              <w:t>Students will understand the relationship among electric force and field, electric potential, kinetic and potential energy in conductors, insulators, and dielectrics. Students will understand the origin of electromagnetic radiation, or light, from the simultaneous application of Ampere’s and Faraday’s laws.</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sidRPr="00727941">
              <w:rPr>
                <w:rFonts w:ascii="Arial" w:hAnsi="Arial" w:cs="Arial"/>
                <w:sz w:val="20"/>
                <w:szCs w:val="20"/>
              </w:rPr>
              <w:t>Critical Thinking</w:t>
            </w: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2</w:t>
            </w:r>
          </w:p>
        </w:tc>
        <w:tc>
          <w:tcPr>
            <w:tcW w:w="7095" w:type="dxa"/>
            <w:tcBorders>
              <w:top w:val="single" w:sz="4" w:space="0" w:color="auto"/>
              <w:left w:val="single" w:sz="4" w:space="0" w:color="auto"/>
              <w:bottom w:val="single" w:sz="4" w:space="0" w:color="auto"/>
              <w:right w:val="single" w:sz="4" w:space="0" w:color="auto"/>
            </w:tcBorders>
          </w:tcPr>
          <w:p w:rsidR="00F027B4" w:rsidRPr="00A67A89" w:rsidRDefault="00F027B4" w:rsidP="00A67A89">
            <w:pPr>
              <w:jc w:val="both"/>
            </w:pPr>
            <w:r>
              <w:rPr>
                <w:rFonts w:ascii="Arial" w:hAnsi="Arial" w:cs="Arial"/>
                <w:sz w:val="20"/>
                <w:szCs w:val="20"/>
              </w:rPr>
              <w:t>Students will demonstrate the origin of magnetic field from electrical currents and be able to apply the Biot-Savart law and Ampere’s law, appropriately, to determine the magnetic field. Students will demonstrate knowledge of Faraday’s law of induction and Lenz’s law and its application to motors, generators, transformers, AC circuits, as well as the generation of eddy currents.</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Pr>
                <w:rFonts w:ascii="Arial" w:hAnsi="Arial" w:cs="Arial"/>
                <w:sz w:val="20"/>
                <w:szCs w:val="20"/>
              </w:rPr>
              <w:t xml:space="preserve">Critical Thinking and </w:t>
            </w:r>
            <w:r w:rsidRPr="00727941">
              <w:rPr>
                <w:rFonts w:ascii="Arial" w:hAnsi="Arial" w:cs="Arial"/>
                <w:sz w:val="20"/>
                <w:szCs w:val="20"/>
              </w:rPr>
              <w:t>Communication</w:t>
            </w: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3</w:t>
            </w:r>
          </w:p>
        </w:tc>
        <w:tc>
          <w:tcPr>
            <w:tcW w:w="7095" w:type="dxa"/>
            <w:tcBorders>
              <w:top w:val="single" w:sz="4" w:space="0" w:color="auto"/>
              <w:left w:val="single" w:sz="4" w:space="0" w:color="auto"/>
              <w:bottom w:val="single" w:sz="4" w:space="0" w:color="auto"/>
              <w:right w:val="single" w:sz="4" w:space="0" w:color="auto"/>
            </w:tcBorders>
          </w:tcPr>
          <w:p w:rsidR="00F027B4" w:rsidRPr="00E54224" w:rsidRDefault="00F027B4" w:rsidP="00A67A89">
            <w:pPr>
              <w:jc w:val="both"/>
            </w:pPr>
            <w:r w:rsidRPr="00D12EDB">
              <w:rPr>
                <w:rFonts w:ascii="Arial" w:hAnsi="Arial" w:cs="Arial"/>
                <w:sz w:val="20"/>
                <w:szCs w:val="20"/>
              </w:rPr>
              <w:t xml:space="preserve">Students will understand capacitance and resistance in DC circuits and their </w:t>
            </w:r>
            <w:r>
              <w:rPr>
                <w:rFonts w:ascii="Arial" w:hAnsi="Arial" w:cs="Arial"/>
                <w:sz w:val="20"/>
                <w:szCs w:val="20"/>
              </w:rPr>
              <w:t>roles in the storage and dissipation of electrical energy. Students will demonstrate understanding of Gauss’s law, its usage and limitations.</w:t>
            </w:r>
          </w:p>
          <w:p w:rsidR="00F027B4" w:rsidRPr="00B9542A" w:rsidRDefault="00F027B4" w:rsidP="00B9542A">
            <w:pPr>
              <w:jc w:val="both"/>
            </w:pPr>
            <w:r>
              <w:rPr>
                <w:rFonts w:ascii="Arial" w:hAnsi="Arial" w:cs="Arial"/>
                <w:sz w:val="20"/>
                <w:szCs w:val="20"/>
              </w:rPr>
              <w:t>Students will be able to describe the forces on and motion of charged particles in the presence of electric and magnetic fields.</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sidRPr="00727941">
              <w:rPr>
                <w:rFonts w:ascii="Arial" w:hAnsi="Arial" w:cs="Arial"/>
                <w:sz w:val="20"/>
                <w:szCs w:val="20"/>
              </w:rPr>
              <w:t>Empirical and Quantitative</w:t>
            </w: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4</w:t>
            </w:r>
          </w:p>
        </w:tc>
        <w:tc>
          <w:tcPr>
            <w:tcW w:w="7095" w:type="dxa"/>
            <w:tcBorders>
              <w:top w:val="single" w:sz="4" w:space="0" w:color="auto"/>
              <w:left w:val="single" w:sz="4" w:space="0" w:color="auto"/>
              <w:bottom w:val="single" w:sz="4" w:space="0" w:color="auto"/>
              <w:right w:val="single" w:sz="4" w:space="0" w:color="auto"/>
            </w:tcBorders>
          </w:tcPr>
          <w:p w:rsidR="00F027B4" w:rsidRPr="00727941" w:rsidRDefault="00F027B4" w:rsidP="00B9542A">
            <w:pPr>
              <w:rPr>
                <w:rFonts w:ascii="Arial" w:hAnsi="Arial" w:cs="Arial"/>
                <w:sz w:val="20"/>
                <w:szCs w:val="20"/>
              </w:rPr>
            </w:pPr>
            <w:r w:rsidRPr="00727941">
              <w:rPr>
                <w:rFonts w:ascii="Arial" w:hAnsi="Arial" w:cs="Arial"/>
                <w:sz w:val="20"/>
                <w:szCs w:val="20"/>
              </w:rPr>
              <w:t xml:space="preserve">Students will participate </w:t>
            </w:r>
            <w:r>
              <w:rPr>
                <w:rFonts w:ascii="Arial" w:hAnsi="Arial" w:cs="Arial"/>
                <w:sz w:val="20"/>
                <w:szCs w:val="20"/>
              </w:rPr>
              <w:t>group homework problems and group projects</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sidRPr="00727941">
              <w:rPr>
                <w:rFonts w:ascii="Arial" w:hAnsi="Arial" w:cs="Arial"/>
                <w:sz w:val="20"/>
                <w:szCs w:val="20"/>
              </w:rPr>
              <w:t>Teamwork</w:t>
            </w: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5</w:t>
            </w:r>
          </w:p>
        </w:tc>
        <w:tc>
          <w:tcPr>
            <w:tcW w:w="7095"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Pr>
                <w:rFonts w:ascii="Arial" w:hAnsi="Arial" w:cs="Arial"/>
                <w:sz w:val="20"/>
                <w:szCs w:val="20"/>
              </w:rPr>
              <w:t>Students will understand the basic wave properties of light: reflection, refraction, interference, and diffraction.</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B9542A">
            <w:pPr>
              <w:rPr>
                <w:rFonts w:ascii="Arial" w:hAnsi="Arial" w:cs="Arial"/>
                <w:sz w:val="20"/>
                <w:szCs w:val="20"/>
              </w:rPr>
            </w:pPr>
            <w:r w:rsidRPr="00727941">
              <w:rPr>
                <w:rFonts w:ascii="Arial" w:hAnsi="Arial" w:cs="Arial"/>
                <w:sz w:val="20"/>
                <w:szCs w:val="20"/>
              </w:rPr>
              <w:t>Critical Thinking</w:t>
            </w:r>
          </w:p>
        </w:tc>
      </w:tr>
      <w:tr w:rsidR="00F027B4" w:rsidRPr="00727941" w:rsidTr="001163F8">
        <w:tc>
          <w:tcPr>
            <w:tcW w:w="738" w:type="dxa"/>
            <w:tcBorders>
              <w:top w:val="nil"/>
              <w:left w:val="nil"/>
              <w:bottom w:val="nil"/>
              <w:right w:val="single" w:sz="4" w:space="0" w:color="auto"/>
            </w:tcBorders>
          </w:tcPr>
          <w:p w:rsidR="00F027B4" w:rsidRPr="000D6F97" w:rsidRDefault="00F027B4" w:rsidP="001163F8">
            <w:pPr>
              <w:rPr>
                <w:sz w:val="22"/>
                <w:szCs w:val="22"/>
              </w:rPr>
            </w:pPr>
            <w:r w:rsidRPr="000D6F97">
              <w:rPr>
                <w:sz w:val="22"/>
                <w:szCs w:val="22"/>
              </w:rPr>
              <w:t>6</w:t>
            </w:r>
          </w:p>
        </w:tc>
        <w:tc>
          <w:tcPr>
            <w:tcW w:w="7095" w:type="dxa"/>
            <w:tcBorders>
              <w:top w:val="single" w:sz="4" w:space="0" w:color="auto"/>
              <w:left w:val="single" w:sz="4" w:space="0" w:color="auto"/>
              <w:bottom w:val="single" w:sz="4" w:space="0" w:color="auto"/>
              <w:right w:val="single" w:sz="4" w:space="0" w:color="auto"/>
            </w:tcBorders>
          </w:tcPr>
          <w:p w:rsidR="00F027B4" w:rsidRPr="00727941" w:rsidRDefault="00F027B4" w:rsidP="00B9542A">
            <w:pPr>
              <w:rPr>
                <w:rFonts w:ascii="Arial" w:hAnsi="Arial" w:cs="Arial"/>
                <w:sz w:val="20"/>
                <w:szCs w:val="20"/>
              </w:rPr>
            </w:pPr>
            <w:r>
              <w:rPr>
                <w:rFonts w:ascii="Arial" w:hAnsi="Arial" w:cs="Arial"/>
                <w:sz w:val="20"/>
                <w:szCs w:val="20"/>
              </w:rPr>
              <w:t xml:space="preserve">Students will discuss and explain numerical problems in the class.  </w:t>
            </w:r>
          </w:p>
        </w:tc>
        <w:tc>
          <w:tcPr>
            <w:tcW w:w="2607" w:type="dxa"/>
            <w:tcBorders>
              <w:top w:val="single" w:sz="4" w:space="0" w:color="auto"/>
              <w:left w:val="single" w:sz="4" w:space="0" w:color="auto"/>
              <w:bottom w:val="single" w:sz="4" w:space="0" w:color="auto"/>
              <w:right w:val="single" w:sz="4" w:space="0" w:color="auto"/>
            </w:tcBorders>
          </w:tcPr>
          <w:p w:rsidR="00F027B4" w:rsidRPr="00727941" w:rsidRDefault="00F027B4" w:rsidP="001163F8">
            <w:pPr>
              <w:rPr>
                <w:rFonts w:ascii="Arial" w:hAnsi="Arial" w:cs="Arial"/>
                <w:sz w:val="20"/>
                <w:szCs w:val="20"/>
              </w:rPr>
            </w:pPr>
            <w:r w:rsidRPr="00727941">
              <w:rPr>
                <w:rFonts w:ascii="Arial" w:hAnsi="Arial" w:cs="Arial"/>
                <w:sz w:val="20"/>
                <w:szCs w:val="20"/>
              </w:rPr>
              <w:t>Communication</w:t>
            </w:r>
          </w:p>
        </w:tc>
      </w:tr>
    </w:tbl>
    <w:p w:rsidR="00F027B4" w:rsidRDefault="00F027B4" w:rsidP="00304FF7"/>
    <w:p w:rsidR="00F027B4" w:rsidRDefault="00F027B4" w:rsidP="00304FF7"/>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0"/>
      </w:tblGrid>
      <w:tr w:rsidR="00F027B4" w:rsidRPr="000D6F97" w:rsidTr="001163F8">
        <w:tc>
          <w:tcPr>
            <w:tcW w:w="10440" w:type="dxa"/>
            <w:tcBorders>
              <w:top w:val="nil"/>
              <w:left w:val="nil"/>
              <w:bottom w:val="nil"/>
              <w:right w:val="nil"/>
            </w:tcBorders>
          </w:tcPr>
          <w:p w:rsidR="00F027B4" w:rsidRPr="006E6D13" w:rsidRDefault="00F027B4" w:rsidP="001163F8">
            <w:pPr>
              <w:jc w:val="both"/>
              <w:rPr>
                <w:rFonts w:ascii="Arial" w:hAnsi="Arial" w:cs="Arial"/>
                <w:b/>
                <w:sz w:val="20"/>
                <w:szCs w:val="20"/>
              </w:rPr>
            </w:pPr>
            <w:r>
              <w:rPr>
                <w:rFonts w:ascii="Arial" w:hAnsi="Arial" w:cs="Arial"/>
                <w:b/>
                <w:sz w:val="20"/>
                <w:szCs w:val="20"/>
              </w:rPr>
              <w:t xml:space="preserve">Core Curriculum </w:t>
            </w:r>
            <w:r w:rsidRPr="006E6D13">
              <w:rPr>
                <w:rFonts w:ascii="Arial" w:hAnsi="Arial" w:cs="Arial"/>
                <w:b/>
                <w:sz w:val="20"/>
                <w:szCs w:val="20"/>
              </w:rPr>
              <w:t>Objectives</w:t>
            </w:r>
            <w:r>
              <w:rPr>
                <w:rFonts w:ascii="Arial" w:hAnsi="Arial" w:cs="Arial"/>
                <w:b/>
                <w:sz w:val="20"/>
                <w:szCs w:val="20"/>
              </w:rPr>
              <w:t>:</w:t>
            </w:r>
            <w:r w:rsidRPr="006E6D13">
              <w:rPr>
                <w:rFonts w:ascii="Arial" w:hAnsi="Arial" w:cs="Arial"/>
                <w:b/>
                <w:sz w:val="20"/>
                <w:szCs w:val="20"/>
              </w:rPr>
              <w:t xml:space="preserve"> </w:t>
            </w:r>
          </w:p>
        </w:tc>
      </w:tr>
    </w:tbl>
    <w:p w:rsidR="00F027B4" w:rsidRDefault="00F027B4" w:rsidP="00B9542A">
      <w:pPr>
        <w:jc w:val="both"/>
        <w:rPr>
          <w:rFonts w:ascii="Arial" w:hAnsi="Arial" w:cs="Arial"/>
          <w:sz w:val="20"/>
          <w:szCs w:val="20"/>
        </w:rPr>
      </w:pPr>
    </w:p>
    <w:p w:rsidR="00F027B4" w:rsidRPr="00C66DD3" w:rsidRDefault="00F027B4" w:rsidP="00B9542A">
      <w:pPr>
        <w:numPr>
          <w:ilvl w:val="0"/>
          <w:numId w:val="13"/>
        </w:numPr>
        <w:jc w:val="both"/>
      </w:pPr>
      <w:r>
        <w:rPr>
          <w:rFonts w:ascii="Arial" w:hAnsi="Arial" w:cs="Arial"/>
          <w:b/>
          <w:sz w:val="20"/>
          <w:szCs w:val="20"/>
          <w:u w:val="single"/>
        </w:rPr>
        <w:t>Critical Thinking.</w:t>
      </w:r>
      <w:r>
        <w:rPr>
          <w:rFonts w:ascii="Arial" w:hAnsi="Arial" w:cs="Arial"/>
          <w:sz w:val="20"/>
          <w:szCs w:val="20"/>
        </w:rPr>
        <w:t xml:space="preserve"> </w:t>
      </w:r>
      <w:r>
        <w:t xml:space="preserve"> </w:t>
      </w:r>
      <w:r>
        <w:rPr>
          <w:rFonts w:ascii="Arial" w:hAnsi="Arial" w:cs="Arial"/>
          <w:sz w:val="20"/>
          <w:szCs w:val="20"/>
        </w:rPr>
        <w:t>Physics is required of science, engineering, and other technical majors because it describes the physical laws underlying how the world works and trains the student in critical thinking and problem solving.  This is affected through both class examples discussions and homework problems.</w:t>
      </w:r>
    </w:p>
    <w:p w:rsidR="00F027B4" w:rsidRPr="00C66DD3" w:rsidRDefault="00F027B4" w:rsidP="00B9542A">
      <w:pPr>
        <w:numPr>
          <w:ilvl w:val="0"/>
          <w:numId w:val="13"/>
        </w:numPr>
        <w:jc w:val="both"/>
      </w:pPr>
      <w:r>
        <w:rPr>
          <w:rFonts w:ascii="Arial" w:hAnsi="Arial" w:cs="Arial"/>
          <w:b/>
          <w:sz w:val="20"/>
          <w:szCs w:val="20"/>
          <w:u w:val="single"/>
        </w:rPr>
        <w:t>Empirical and Quantitative Skills.</w:t>
      </w:r>
      <w:r>
        <w:rPr>
          <w:rFonts w:ascii="Arial" w:hAnsi="Arial" w:cs="Arial"/>
          <w:sz w:val="20"/>
          <w:szCs w:val="20"/>
        </w:rPr>
        <w:t xml:space="preserve">  Physics requires the student to learn the scientific method, correct use of physical units, and measuring techniques, both in the lectures and the laboratory.</w:t>
      </w:r>
    </w:p>
    <w:p w:rsidR="00F027B4" w:rsidRPr="00C66DD3" w:rsidRDefault="00F027B4" w:rsidP="00B9542A">
      <w:pPr>
        <w:numPr>
          <w:ilvl w:val="0"/>
          <w:numId w:val="13"/>
        </w:numPr>
        <w:jc w:val="both"/>
      </w:pPr>
      <w:r>
        <w:rPr>
          <w:rFonts w:ascii="Arial" w:hAnsi="Arial" w:cs="Arial"/>
          <w:b/>
          <w:sz w:val="20"/>
          <w:szCs w:val="20"/>
          <w:u w:val="single"/>
        </w:rPr>
        <w:t>Teamwork.</w:t>
      </w:r>
      <w:r>
        <w:rPr>
          <w:rFonts w:ascii="Arial" w:hAnsi="Arial" w:cs="Arial"/>
          <w:sz w:val="20"/>
          <w:szCs w:val="20"/>
        </w:rPr>
        <w:t xml:space="preserve">  Students are encouraged to work together on homework assignments and are required to form teams for a group presentation on a relevant topic.</w:t>
      </w:r>
    </w:p>
    <w:p w:rsidR="00F027B4" w:rsidRDefault="00F027B4" w:rsidP="00B9542A">
      <w:pPr>
        <w:numPr>
          <w:ilvl w:val="0"/>
          <w:numId w:val="13"/>
        </w:numPr>
        <w:jc w:val="both"/>
      </w:pPr>
      <w:r>
        <w:rPr>
          <w:rFonts w:ascii="Arial" w:hAnsi="Arial" w:cs="Arial"/>
          <w:b/>
          <w:sz w:val="20"/>
          <w:szCs w:val="20"/>
          <w:u w:val="single"/>
        </w:rPr>
        <w:t>Communication.</w:t>
      </w:r>
      <w:r>
        <w:rPr>
          <w:rFonts w:ascii="Arial" w:hAnsi="Arial" w:cs="Arial"/>
          <w:sz w:val="20"/>
          <w:szCs w:val="20"/>
        </w:rPr>
        <w:t xml:space="preserve">  Students are required to effectively communicate their knowledge of the subject through homework problems, exams, and their group presentations. </w:t>
      </w:r>
      <w:r>
        <w:t xml:space="preserve"> </w:t>
      </w:r>
    </w:p>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p w:rsidR="00F027B4" w:rsidRDefault="00F027B4" w:rsidP="00304FF7"/>
    <w:tbl>
      <w:tblPr>
        <w:tblW w:w="0" w:type="auto"/>
        <w:tblLayout w:type="fixed"/>
        <w:tblLook w:val="04A0"/>
      </w:tblPr>
      <w:tblGrid>
        <w:gridCol w:w="1368"/>
        <w:gridCol w:w="2340"/>
        <w:gridCol w:w="6732"/>
      </w:tblGrid>
      <w:tr w:rsidR="00F027B4" w:rsidRPr="00312541" w:rsidTr="007965DA">
        <w:tc>
          <w:tcPr>
            <w:tcW w:w="10440" w:type="dxa"/>
            <w:gridSpan w:val="3"/>
          </w:tcPr>
          <w:p w:rsidR="00F027B4" w:rsidRPr="00B9542A" w:rsidRDefault="00F027B4" w:rsidP="008B0842">
            <w:pPr>
              <w:jc w:val="both"/>
              <w:rPr>
                <w:rFonts w:ascii="Arial" w:hAnsi="Arial" w:cs="Arial"/>
                <w:b/>
                <w:bCs/>
                <w:sz w:val="32"/>
                <w:szCs w:val="32"/>
              </w:rPr>
            </w:pPr>
            <w:r w:rsidRPr="00B9542A">
              <w:rPr>
                <w:rFonts w:ascii="Arial" w:hAnsi="Arial" w:cs="Arial"/>
                <w:b/>
                <w:bCs/>
              </w:rPr>
              <w:t>Course Requirements &amp; Evaluation Methods</w:t>
            </w:r>
          </w:p>
        </w:tc>
      </w:tr>
      <w:tr w:rsidR="00F027B4" w:rsidRPr="00312541" w:rsidTr="007965DA">
        <w:tc>
          <w:tcPr>
            <w:tcW w:w="10440" w:type="dxa"/>
            <w:gridSpan w:val="3"/>
          </w:tcPr>
          <w:p w:rsidR="00F027B4" w:rsidRPr="00312541" w:rsidRDefault="00F027B4" w:rsidP="008B0842">
            <w:pPr>
              <w:jc w:val="both"/>
              <w:rPr>
                <w:rFonts w:ascii="Arial" w:hAnsi="Arial" w:cs="Arial"/>
                <w:b/>
                <w:bCs/>
                <w:sz w:val="16"/>
                <w:szCs w:val="16"/>
              </w:rPr>
            </w:pPr>
          </w:p>
        </w:tc>
      </w:tr>
      <w:tr w:rsidR="00F027B4" w:rsidRPr="00312541" w:rsidTr="007965DA">
        <w:tc>
          <w:tcPr>
            <w:tcW w:w="10440" w:type="dxa"/>
            <w:gridSpan w:val="3"/>
          </w:tcPr>
          <w:p w:rsidR="00F027B4" w:rsidRDefault="00F027B4" w:rsidP="008B0842">
            <w:pPr>
              <w:jc w:val="both"/>
              <w:rPr>
                <w:rFonts w:ascii="Arial" w:hAnsi="Arial" w:cs="Arial"/>
                <w:i/>
                <w:color w:val="0000FF"/>
                <w:sz w:val="20"/>
                <w:szCs w:val="20"/>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p w:rsidR="00F027B4" w:rsidRPr="00312541" w:rsidRDefault="00F027B4" w:rsidP="008B0842">
            <w:pPr>
              <w:jc w:val="both"/>
              <w:rPr>
                <w:rFonts w:ascii="Arial" w:hAnsi="Arial" w:cs="Arial"/>
                <w:b/>
                <w:bCs/>
                <w:sz w:val="32"/>
                <w:szCs w:val="32"/>
              </w:rPr>
            </w:pPr>
          </w:p>
        </w:tc>
      </w:tr>
      <w:tr w:rsidR="00F027B4" w:rsidRPr="00312541" w:rsidTr="007965DA">
        <w:trPr>
          <w:trHeight w:val="950"/>
        </w:trPr>
        <w:tc>
          <w:tcPr>
            <w:tcW w:w="10440" w:type="dxa"/>
            <w:gridSpan w:val="3"/>
          </w:tcPr>
          <w:p w:rsidR="00F027B4" w:rsidRPr="00F527D1" w:rsidRDefault="00F027B4" w:rsidP="008B0842">
            <w:pPr>
              <w:numPr>
                <w:ilvl w:val="0"/>
                <w:numId w:val="8"/>
              </w:numPr>
              <w:jc w:val="both"/>
              <w:rPr>
                <w:rFonts w:ascii="Arial" w:hAnsi="Arial" w:cs="Arial"/>
                <w:b/>
                <w:bCs/>
                <w:sz w:val="20"/>
                <w:szCs w:val="20"/>
              </w:rPr>
            </w:pPr>
            <w:r w:rsidRPr="00F527D1">
              <w:rPr>
                <w:rFonts w:ascii="Arial" w:hAnsi="Arial" w:cs="Arial"/>
                <w:b/>
                <w:bCs/>
                <w:sz w:val="20"/>
                <w:szCs w:val="20"/>
              </w:rPr>
              <w:t xml:space="preserve">Lectures:  </w:t>
            </w:r>
            <w:r w:rsidRPr="00A35B95">
              <w:rPr>
                <w:rFonts w:ascii="Arial" w:hAnsi="Arial" w:cs="Arial"/>
                <w:bCs/>
                <w:sz w:val="20"/>
                <w:szCs w:val="20"/>
              </w:rPr>
              <w:t>Attendance of lectures is required, and students are expected be arrive on time, stay for the entire class period, and actively participate.  (See the University attendance policy below.)  The lecture does not replace reading the materials.  The lecture is intended to expand, explain, and offer a different perspective on the material in the textbook.</w:t>
            </w:r>
            <w:r>
              <w:rPr>
                <w:rFonts w:ascii="Arial" w:hAnsi="Arial" w:cs="Arial"/>
                <w:bCs/>
                <w:sz w:val="20"/>
                <w:szCs w:val="20"/>
              </w:rPr>
              <w:t xml:space="preserve">  Questions from the instructor are designed to engage the student, ascertain the students comprehension of the material presented, and train the student in critical thinking.</w:t>
            </w:r>
          </w:p>
          <w:p w:rsidR="00F027B4" w:rsidRPr="00CC6935" w:rsidRDefault="00F027B4" w:rsidP="008B0842">
            <w:pPr>
              <w:numPr>
                <w:ilvl w:val="0"/>
                <w:numId w:val="8"/>
              </w:numPr>
              <w:jc w:val="both"/>
              <w:rPr>
                <w:rFonts w:ascii="Arial" w:hAnsi="Arial" w:cs="Arial"/>
                <w:b/>
                <w:bCs/>
                <w:sz w:val="20"/>
                <w:szCs w:val="20"/>
              </w:rPr>
            </w:pPr>
            <w:r w:rsidRPr="00F527D1">
              <w:rPr>
                <w:rFonts w:ascii="Arial" w:hAnsi="Arial" w:cs="Arial"/>
                <w:b/>
                <w:bCs/>
                <w:sz w:val="20"/>
                <w:szCs w:val="20"/>
              </w:rPr>
              <w:t xml:space="preserve">Homework:  </w:t>
            </w:r>
            <w:r>
              <w:rPr>
                <w:rFonts w:ascii="Arial" w:hAnsi="Arial" w:cs="Arial"/>
                <w:bCs/>
                <w:sz w:val="20"/>
                <w:szCs w:val="20"/>
              </w:rPr>
              <w:t>H</w:t>
            </w:r>
            <w:r w:rsidRPr="00A35B95">
              <w:rPr>
                <w:rFonts w:ascii="Arial" w:hAnsi="Arial" w:cs="Arial"/>
                <w:bCs/>
                <w:sz w:val="20"/>
                <w:szCs w:val="20"/>
              </w:rPr>
              <w:t xml:space="preserve">omework problems will be assigned on a timely basis.  It is the responsibility of the student, individually or within a group, to complete each homework assignment by the due date.  The instructor is available during office hours to assist students, and tutors are provided by the Physics Department.  It is essential that the student </w:t>
            </w:r>
            <w:r w:rsidRPr="00A35B95">
              <w:rPr>
                <w:rFonts w:ascii="Arial" w:hAnsi="Arial" w:cs="Arial"/>
                <w:bCs/>
                <w:sz w:val="20"/>
                <w:szCs w:val="20"/>
                <w:u w:val="single"/>
              </w:rPr>
              <w:t>understands</w:t>
            </w:r>
            <w:r w:rsidRPr="00A35B95">
              <w:rPr>
                <w:rFonts w:ascii="Arial" w:hAnsi="Arial" w:cs="Arial"/>
                <w:bCs/>
                <w:sz w:val="20"/>
                <w:szCs w:val="20"/>
              </w:rPr>
              <w:t xml:space="preserve"> the solution to problems if he/she is to succeed in this course; failure to understand homework problems will likely result in a disastrous outcome on exams.</w:t>
            </w:r>
          </w:p>
          <w:p w:rsidR="00F027B4" w:rsidRPr="00F527D1" w:rsidRDefault="00F027B4" w:rsidP="008B0842">
            <w:pPr>
              <w:numPr>
                <w:ilvl w:val="0"/>
                <w:numId w:val="8"/>
              </w:numPr>
              <w:jc w:val="both"/>
              <w:rPr>
                <w:rFonts w:ascii="Arial" w:hAnsi="Arial" w:cs="Arial"/>
                <w:b/>
                <w:bCs/>
                <w:sz w:val="20"/>
                <w:szCs w:val="20"/>
              </w:rPr>
            </w:pPr>
            <w:r>
              <w:rPr>
                <w:rFonts w:ascii="Arial" w:hAnsi="Arial" w:cs="Arial"/>
                <w:b/>
                <w:bCs/>
                <w:sz w:val="20"/>
                <w:szCs w:val="20"/>
              </w:rPr>
              <w:t xml:space="preserve">Group Project:  </w:t>
            </w:r>
            <w:r>
              <w:rPr>
                <w:rFonts w:ascii="Arial" w:hAnsi="Arial" w:cs="Arial"/>
                <w:bCs/>
                <w:sz w:val="20"/>
                <w:szCs w:val="20"/>
              </w:rPr>
              <w:t>Students will work in groups to create a presentation or YouTube-style video based on an approved topic relevant to the course subject.</w:t>
            </w:r>
            <w:r w:rsidRPr="00F527D1">
              <w:rPr>
                <w:rFonts w:ascii="Arial" w:hAnsi="Arial" w:cs="Arial"/>
                <w:b/>
                <w:bCs/>
                <w:sz w:val="20"/>
                <w:szCs w:val="20"/>
              </w:rPr>
              <w:t xml:space="preserve"> </w:t>
            </w:r>
          </w:p>
          <w:p w:rsidR="00F027B4" w:rsidRPr="00F527D1" w:rsidRDefault="00F027B4" w:rsidP="008B0842">
            <w:pPr>
              <w:numPr>
                <w:ilvl w:val="0"/>
                <w:numId w:val="8"/>
              </w:numPr>
              <w:jc w:val="both"/>
              <w:rPr>
                <w:rFonts w:ascii="Arial" w:hAnsi="Arial" w:cs="Arial"/>
                <w:b/>
                <w:bCs/>
                <w:sz w:val="20"/>
                <w:szCs w:val="20"/>
                <w:lang w:val="pt-BR"/>
              </w:rPr>
            </w:pPr>
            <w:r w:rsidRPr="00F527D1">
              <w:rPr>
                <w:rFonts w:ascii="Arial" w:hAnsi="Arial" w:cs="Arial"/>
                <w:b/>
                <w:bCs/>
                <w:sz w:val="20"/>
                <w:szCs w:val="20"/>
              </w:rPr>
              <w:t>Exams</w:t>
            </w:r>
            <w:r>
              <w:rPr>
                <w:rFonts w:ascii="Arial" w:hAnsi="Arial" w:cs="Arial"/>
                <w:b/>
                <w:bCs/>
                <w:sz w:val="20"/>
                <w:szCs w:val="20"/>
              </w:rPr>
              <w:t xml:space="preserve"> and Quizzes</w:t>
            </w:r>
            <w:r w:rsidRPr="00F527D1">
              <w:rPr>
                <w:rFonts w:ascii="Arial" w:hAnsi="Arial" w:cs="Arial"/>
                <w:b/>
                <w:bCs/>
                <w:sz w:val="20"/>
                <w:szCs w:val="20"/>
              </w:rPr>
              <w:t xml:space="preserve">:  </w:t>
            </w:r>
            <w:r w:rsidRPr="00A35B95">
              <w:rPr>
                <w:rFonts w:ascii="Arial" w:hAnsi="Arial" w:cs="Arial"/>
                <w:bCs/>
                <w:sz w:val="20"/>
                <w:szCs w:val="20"/>
              </w:rPr>
              <w:t>Four unit exams</w:t>
            </w:r>
            <w:r>
              <w:rPr>
                <w:rFonts w:ascii="Arial" w:hAnsi="Arial" w:cs="Arial"/>
                <w:bCs/>
                <w:sz w:val="20"/>
                <w:szCs w:val="20"/>
              </w:rPr>
              <w:t xml:space="preserve"> </w:t>
            </w:r>
            <w:r w:rsidRPr="00A35B95">
              <w:rPr>
                <w:rFonts w:ascii="Arial" w:hAnsi="Arial" w:cs="Arial"/>
                <w:bCs/>
                <w:sz w:val="20"/>
                <w:szCs w:val="20"/>
              </w:rPr>
              <w:t>and a final exam are scheduled.  Only calculators and no other electronic equipment are permitted during the exams</w:t>
            </w:r>
            <w:r>
              <w:rPr>
                <w:rFonts w:ascii="Arial" w:hAnsi="Arial" w:cs="Arial"/>
                <w:bCs/>
                <w:sz w:val="20"/>
                <w:szCs w:val="20"/>
              </w:rPr>
              <w:t xml:space="preserve"> and quizzes</w:t>
            </w:r>
            <w:r w:rsidRPr="00A35B95">
              <w:rPr>
                <w:rFonts w:ascii="Arial" w:hAnsi="Arial" w:cs="Arial"/>
                <w:bCs/>
                <w:sz w:val="20"/>
                <w:szCs w:val="20"/>
              </w:rPr>
              <w:t xml:space="preserve">.  </w:t>
            </w:r>
            <w:r w:rsidRPr="00A35B95">
              <w:rPr>
                <w:rFonts w:ascii="Arial" w:hAnsi="Arial" w:cs="Arial"/>
                <w:bCs/>
                <w:sz w:val="20"/>
                <w:szCs w:val="20"/>
                <w:u w:val="single"/>
              </w:rPr>
              <w:t>Phones are to be tuned off.</w:t>
            </w:r>
          </w:p>
          <w:p w:rsidR="00F027B4" w:rsidRPr="00F527D1" w:rsidRDefault="00F027B4" w:rsidP="008B0842">
            <w:pPr>
              <w:numPr>
                <w:ilvl w:val="0"/>
                <w:numId w:val="8"/>
              </w:numPr>
              <w:jc w:val="both"/>
              <w:rPr>
                <w:rFonts w:ascii="Arial" w:hAnsi="Arial" w:cs="Arial"/>
                <w:b/>
                <w:bCs/>
                <w:sz w:val="20"/>
                <w:szCs w:val="20"/>
                <w:lang w:val="pt-BR"/>
              </w:rPr>
            </w:pPr>
            <w:r w:rsidRPr="00F527D1">
              <w:rPr>
                <w:rFonts w:ascii="Arial" w:hAnsi="Arial" w:cs="Arial"/>
                <w:b/>
                <w:bCs/>
                <w:sz w:val="20"/>
                <w:szCs w:val="20"/>
                <w:lang w:val="pt-BR"/>
              </w:rPr>
              <w:t xml:space="preserve">Late Homework or Missed Tests:  </w:t>
            </w:r>
            <w:r w:rsidRPr="00A35B95">
              <w:rPr>
                <w:rFonts w:ascii="Arial" w:hAnsi="Arial" w:cs="Arial"/>
                <w:bCs/>
                <w:sz w:val="20"/>
                <w:szCs w:val="20"/>
                <w:lang w:val="pt-BR"/>
              </w:rPr>
              <w:t>Late homework or homework journal will not be accepted unless the student demonstrates exceptional circumstances.  A unit exam may be excused or made-up at the instructor’s discretion and only in the case that the student has a valid excuse.  Inform the instructor in advance of an exam if there is a valid schedule conflict to schedule an acceptable time.  In the event that an emergency occurs that causes an exam to be missed, it is expected that the student provide written evidence and schedule a make-up exam for as soon as possible following the emergency.  There may be no opportunity to take the final exam after the scheduled time.</w:t>
            </w:r>
            <w:r w:rsidRPr="00F527D1">
              <w:rPr>
                <w:rFonts w:ascii="Arial" w:hAnsi="Arial" w:cs="Arial"/>
                <w:b/>
                <w:bCs/>
                <w:sz w:val="20"/>
                <w:szCs w:val="20"/>
                <w:lang w:val="pt-BR"/>
              </w:rPr>
              <w:t xml:space="preserve">  </w:t>
            </w:r>
          </w:p>
          <w:p w:rsidR="00F027B4" w:rsidRPr="00F527D1" w:rsidRDefault="00F027B4" w:rsidP="008B0842">
            <w:pPr>
              <w:ind w:left="360"/>
              <w:jc w:val="both"/>
              <w:rPr>
                <w:rFonts w:ascii="Arial" w:hAnsi="Arial" w:cs="Arial"/>
                <w:b/>
                <w:bCs/>
                <w:sz w:val="20"/>
                <w:szCs w:val="20"/>
              </w:rPr>
            </w:pPr>
          </w:p>
          <w:p w:rsidR="00F027B4" w:rsidRPr="00312541" w:rsidRDefault="00F027B4" w:rsidP="008B0842">
            <w:pPr>
              <w:ind w:left="360"/>
              <w:jc w:val="both"/>
              <w:rPr>
                <w:rFonts w:ascii="Arial" w:hAnsi="Arial" w:cs="Arial"/>
                <w:b/>
                <w:bCs/>
                <w:sz w:val="32"/>
                <w:szCs w:val="32"/>
              </w:rPr>
            </w:pPr>
          </w:p>
        </w:tc>
      </w:tr>
      <w:tr w:rsidR="00F027B4" w:rsidRPr="00312541" w:rsidTr="007965DA">
        <w:tc>
          <w:tcPr>
            <w:tcW w:w="10440" w:type="dxa"/>
            <w:gridSpan w:val="3"/>
          </w:tcPr>
          <w:p w:rsidR="00F027B4" w:rsidRPr="00312541" w:rsidRDefault="00F027B4" w:rsidP="00FB3D0C">
            <w:pPr>
              <w:rPr>
                <w:rFonts w:ascii="Arial" w:hAnsi="Arial" w:cs="Arial"/>
                <w:b/>
                <w:bCs/>
                <w:sz w:val="16"/>
                <w:szCs w:val="16"/>
              </w:rPr>
            </w:pPr>
            <w:r>
              <w:rPr>
                <w:rFonts w:ascii="Arial" w:hAnsi="Arial" w:cs="Arial"/>
                <w:i/>
                <w:color w:val="FF0000"/>
                <w:sz w:val="20"/>
                <w:szCs w:val="20"/>
              </w:rPr>
              <w:t xml:space="preserve">     </w:t>
            </w:r>
            <w:r w:rsidRPr="005C366F">
              <w:rPr>
                <w:rFonts w:ascii="Arial" w:hAnsi="Arial" w:cs="Arial"/>
                <w:i/>
                <w:color w:val="0000FF"/>
                <w:sz w:val="20"/>
                <w:szCs w:val="20"/>
              </w:rPr>
              <w:t xml:space="preserve"> </w:t>
            </w:r>
          </w:p>
        </w:tc>
      </w:tr>
      <w:tr w:rsidR="00F027B4" w:rsidRPr="00312541" w:rsidTr="007965DA">
        <w:tc>
          <w:tcPr>
            <w:tcW w:w="10440" w:type="dxa"/>
            <w:gridSpan w:val="3"/>
          </w:tcPr>
          <w:p w:rsidR="00F027B4" w:rsidRDefault="00F027B4" w:rsidP="00FB3D0C">
            <w:pPr>
              <w:rPr>
                <w:rFonts w:ascii="Arial" w:hAnsi="Arial" w:cs="Arial"/>
                <w:b/>
                <w:bCs/>
                <w:sz w:val="20"/>
                <w:szCs w:val="20"/>
              </w:rPr>
            </w:pPr>
            <w:r w:rsidRPr="00312541">
              <w:rPr>
                <w:rFonts w:ascii="Arial" w:hAnsi="Arial" w:cs="Arial"/>
                <w:b/>
                <w:bCs/>
                <w:sz w:val="20"/>
                <w:szCs w:val="20"/>
              </w:rPr>
              <w:t xml:space="preserve">Grading Matrix </w:t>
            </w:r>
          </w:p>
          <w:p w:rsidR="00F027B4" w:rsidRPr="00312541" w:rsidRDefault="00F027B4" w:rsidP="00FB3D0C">
            <w:pPr>
              <w:rPr>
                <w:rFonts w:ascii="Arial" w:hAnsi="Arial" w:cs="Arial"/>
                <w:b/>
                <w:bCs/>
                <w:sz w:val="32"/>
                <w:szCs w:val="32"/>
              </w:rPr>
            </w:pPr>
          </w:p>
        </w:tc>
      </w:tr>
      <w:tr w:rsidR="00F027B4" w:rsidRPr="00312541" w:rsidTr="007965DA">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F027B4" w:rsidRPr="00815498" w:rsidTr="00B5769B">
              <w:trPr>
                <w:trHeight w:val="305"/>
              </w:trPr>
              <w:tc>
                <w:tcPr>
                  <w:tcW w:w="315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b/>
                      <w:sz w:val="20"/>
                      <w:szCs w:val="20"/>
                    </w:rPr>
                  </w:pPr>
                  <w:r w:rsidRPr="00815498">
                    <w:rPr>
                      <w:rFonts w:ascii="Arial" w:hAnsi="Arial" w:cs="Arial"/>
                      <w:b/>
                      <w:sz w:val="20"/>
                      <w:szCs w:val="20"/>
                    </w:rPr>
                    <w:t>Total</w:t>
                  </w:r>
                </w:p>
              </w:tc>
            </w:tr>
            <w:tr w:rsidR="00F027B4" w:rsidRPr="00815498" w:rsidTr="00B5769B">
              <w:tc>
                <w:tcPr>
                  <w:tcW w:w="315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Homework</w:t>
                  </w:r>
                </w:p>
              </w:tc>
              <w:tc>
                <w:tcPr>
                  <w:tcW w:w="324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Each problem counts equally</w:t>
                  </w:r>
                </w:p>
              </w:tc>
              <w:tc>
                <w:tcPr>
                  <w:tcW w:w="99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20%</w:t>
                  </w:r>
                </w:p>
              </w:tc>
            </w:tr>
            <w:tr w:rsidR="00F027B4" w:rsidRPr="00815498" w:rsidTr="00B5769B">
              <w:tc>
                <w:tcPr>
                  <w:tcW w:w="315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Group Project</w:t>
                  </w:r>
                </w:p>
              </w:tc>
              <w:tc>
                <w:tcPr>
                  <w:tcW w:w="324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2 groups per unit</w:t>
                  </w:r>
                </w:p>
              </w:tc>
              <w:tc>
                <w:tcPr>
                  <w:tcW w:w="99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10%</w:t>
                  </w:r>
                </w:p>
              </w:tc>
            </w:tr>
            <w:tr w:rsidR="00F027B4" w:rsidRPr="00815498" w:rsidTr="00B5769B">
              <w:tc>
                <w:tcPr>
                  <w:tcW w:w="3150" w:type="dxa"/>
                  <w:tcBorders>
                    <w:top w:val="single" w:sz="4" w:space="0" w:color="auto"/>
                    <w:left w:val="single" w:sz="4" w:space="0" w:color="auto"/>
                    <w:bottom w:val="single" w:sz="4" w:space="0" w:color="auto"/>
                    <w:right w:val="single" w:sz="4" w:space="0" w:color="auto"/>
                  </w:tcBorders>
                </w:tcPr>
                <w:p w:rsidR="00F027B4" w:rsidRDefault="00F027B4" w:rsidP="007965DA">
                  <w:pPr>
                    <w:rPr>
                      <w:rFonts w:ascii="Arial" w:hAnsi="Arial" w:cs="Arial"/>
                      <w:sz w:val="20"/>
                      <w:szCs w:val="20"/>
                    </w:rPr>
                  </w:pPr>
                  <w:r>
                    <w:rPr>
                      <w:rFonts w:ascii="Arial" w:hAnsi="Arial" w:cs="Arial"/>
                      <w:sz w:val="20"/>
                      <w:szCs w:val="20"/>
                    </w:rPr>
                    <w:t>Unit E</w:t>
                  </w:r>
                  <w:r w:rsidRPr="00186667">
                    <w:rPr>
                      <w:rFonts w:ascii="Arial" w:hAnsi="Arial" w:cs="Arial"/>
                      <w:sz w:val="20"/>
                      <w:szCs w:val="20"/>
                    </w:rPr>
                    <w:t>xams</w:t>
                  </w:r>
                </w:p>
              </w:tc>
              <w:tc>
                <w:tcPr>
                  <w:tcW w:w="3240" w:type="dxa"/>
                  <w:tcBorders>
                    <w:top w:val="single" w:sz="4" w:space="0" w:color="auto"/>
                    <w:left w:val="single" w:sz="4" w:space="0" w:color="auto"/>
                    <w:bottom w:val="single" w:sz="4" w:space="0" w:color="auto"/>
                    <w:right w:val="single" w:sz="4" w:space="0" w:color="auto"/>
                  </w:tcBorders>
                </w:tcPr>
                <w:p w:rsidR="00F027B4" w:rsidRDefault="00F027B4" w:rsidP="007965DA">
                  <w:pPr>
                    <w:rPr>
                      <w:rFonts w:ascii="Arial" w:hAnsi="Arial" w:cs="Arial"/>
                      <w:sz w:val="20"/>
                      <w:szCs w:val="20"/>
                    </w:rPr>
                  </w:pPr>
                  <w:r>
                    <w:rPr>
                      <w:rFonts w:ascii="Arial" w:hAnsi="Arial" w:cs="Arial"/>
                      <w:sz w:val="20"/>
                      <w:szCs w:val="20"/>
                    </w:rPr>
                    <w:t>4 unit exams on current topics</w:t>
                  </w:r>
                </w:p>
              </w:tc>
              <w:tc>
                <w:tcPr>
                  <w:tcW w:w="990" w:type="dxa"/>
                  <w:tcBorders>
                    <w:top w:val="single" w:sz="4" w:space="0" w:color="auto"/>
                    <w:left w:val="single" w:sz="4" w:space="0" w:color="auto"/>
                    <w:bottom w:val="single" w:sz="4" w:space="0" w:color="auto"/>
                    <w:right w:val="single" w:sz="4" w:space="0" w:color="auto"/>
                  </w:tcBorders>
                </w:tcPr>
                <w:p w:rsidR="00F027B4" w:rsidRDefault="00F027B4" w:rsidP="007965DA">
                  <w:pPr>
                    <w:rPr>
                      <w:rFonts w:ascii="Arial" w:hAnsi="Arial" w:cs="Arial"/>
                      <w:sz w:val="20"/>
                      <w:szCs w:val="20"/>
                    </w:rPr>
                  </w:pPr>
                  <w:r w:rsidRPr="00186667">
                    <w:rPr>
                      <w:rFonts w:ascii="Arial" w:hAnsi="Arial" w:cs="Arial"/>
                      <w:sz w:val="20"/>
                      <w:szCs w:val="20"/>
                    </w:rPr>
                    <w:t>50%</w:t>
                  </w:r>
                </w:p>
              </w:tc>
            </w:tr>
            <w:tr w:rsidR="00F027B4" w:rsidRPr="00815498" w:rsidTr="00B5769B">
              <w:tc>
                <w:tcPr>
                  <w:tcW w:w="3150" w:type="dxa"/>
                  <w:tcBorders>
                    <w:top w:val="single" w:sz="4" w:space="0" w:color="auto"/>
                    <w:left w:val="single" w:sz="4" w:space="0" w:color="auto"/>
                    <w:bottom w:val="single" w:sz="4" w:space="0" w:color="auto"/>
                    <w:right w:val="single" w:sz="4" w:space="0" w:color="auto"/>
                  </w:tcBorders>
                </w:tcPr>
                <w:p w:rsidR="00F027B4" w:rsidRPr="00186667" w:rsidRDefault="00F027B4" w:rsidP="007965DA">
                  <w:pPr>
                    <w:rPr>
                      <w:rFonts w:ascii="Arial" w:hAnsi="Arial" w:cs="Arial"/>
                      <w:sz w:val="20"/>
                      <w:szCs w:val="20"/>
                    </w:rPr>
                  </w:pPr>
                  <w:r>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F027B4" w:rsidRPr="00815498" w:rsidRDefault="00F027B4" w:rsidP="007965DA">
                  <w:pPr>
                    <w:rPr>
                      <w:rFonts w:ascii="Arial" w:hAnsi="Arial" w:cs="Arial"/>
                      <w:sz w:val="20"/>
                      <w:szCs w:val="20"/>
                    </w:rPr>
                  </w:pPr>
                  <w:r>
                    <w:rPr>
                      <w:rFonts w:ascii="Arial" w:hAnsi="Arial" w:cs="Arial"/>
                      <w:sz w:val="20"/>
                      <w:szCs w:val="20"/>
                    </w:rPr>
                    <w:t>Comprehensive</w:t>
                  </w:r>
                </w:p>
              </w:tc>
              <w:tc>
                <w:tcPr>
                  <w:tcW w:w="990" w:type="dxa"/>
                  <w:tcBorders>
                    <w:top w:val="single" w:sz="4" w:space="0" w:color="auto"/>
                    <w:left w:val="single" w:sz="4" w:space="0" w:color="auto"/>
                    <w:bottom w:val="single" w:sz="4" w:space="0" w:color="auto"/>
                    <w:right w:val="single" w:sz="4" w:space="0" w:color="auto"/>
                  </w:tcBorders>
                </w:tcPr>
                <w:p w:rsidR="00F027B4" w:rsidRPr="00186667" w:rsidRDefault="00F027B4" w:rsidP="007965DA">
                  <w:pPr>
                    <w:rPr>
                      <w:rFonts w:ascii="Arial" w:hAnsi="Arial" w:cs="Arial"/>
                      <w:sz w:val="20"/>
                      <w:szCs w:val="20"/>
                    </w:rPr>
                  </w:pPr>
                  <w:r>
                    <w:rPr>
                      <w:rFonts w:ascii="Arial" w:hAnsi="Arial" w:cs="Arial"/>
                      <w:sz w:val="20"/>
                      <w:szCs w:val="20"/>
                    </w:rPr>
                    <w:t>20%</w:t>
                  </w:r>
                </w:p>
              </w:tc>
            </w:tr>
            <w:tr w:rsidR="00F027B4" w:rsidRPr="00815498" w:rsidTr="00B5769B">
              <w:tc>
                <w:tcPr>
                  <w:tcW w:w="3150" w:type="dxa"/>
                  <w:tcBorders>
                    <w:top w:val="single" w:sz="4" w:space="0" w:color="auto"/>
                    <w:left w:val="single" w:sz="4" w:space="0" w:color="auto"/>
                    <w:bottom w:val="single" w:sz="4" w:space="0" w:color="auto"/>
                    <w:right w:val="single" w:sz="4" w:space="0" w:color="auto"/>
                  </w:tcBorders>
                </w:tcPr>
                <w:p w:rsidR="00F027B4" w:rsidRPr="00186667" w:rsidRDefault="00F027B4" w:rsidP="007965DA">
                  <w:pPr>
                    <w:rPr>
                      <w:rFonts w:ascii="Arial" w:hAnsi="Arial" w:cs="Arial"/>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F027B4" w:rsidRDefault="00F027B4" w:rsidP="007965DA">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027B4" w:rsidRPr="00186667" w:rsidRDefault="00F027B4" w:rsidP="007965DA">
                  <w:pPr>
                    <w:rPr>
                      <w:rFonts w:ascii="Arial" w:hAnsi="Arial" w:cs="Arial"/>
                      <w:sz w:val="20"/>
                      <w:szCs w:val="20"/>
                    </w:rPr>
                  </w:pPr>
                  <w:r>
                    <w:rPr>
                      <w:rFonts w:ascii="Arial" w:hAnsi="Arial" w:cs="Arial"/>
                      <w:b/>
                      <w:sz w:val="20"/>
                      <w:szCs w:val="20"/>
                    </w:rPr>
                    <w:t>100%</w:t>
                  </w:r>
                </w:p>
              </w:tc>
            </w:tr>
          </w:tbl>
          <w:p w:rsidR="00F027B4" w:rsidRPr="00312541" w:rsidRDefault="00F027B4" w:rsidP="007965DA">
            <w:pPr>
              <w:jc w:val="center"/>
              <w:rPr>
                <w:rFonts w:ascii="Arial" w:hAnsi="Arial" w:cs="Arial"/>
                <w:b/>
                <w:bCs/>
                <w:sz w:val="32"/>
                <w:szCs w:val="32"/>
              </w:rPr>
            </w:pPr>
          </w:p>
        </w:tc>
      </w:tr>
      <w:tr w:rsidR="00F027B4" w:rsidRPr="00312541" w:rsidTr="007965DA">
        <w:tc>
          <w:tcPr>
            <w:tcW w:w="1368" w:type="dxa"/>
          </w:tcPr>
          <w:p w:rsidR="00F027B4" w:rsidRPr="00312541" w:rsidRDefault="00F027B4" w:rsidP="007965DA">
            <w:pPr>
              <w:ind w:left="720"/>
              <w:jc w:val="both"/>
              <w:rPr>
                <w:rFonts w:ascii="Arial" w:hAnsi="Arial" w:cs="Arial"/>
                <w:b/>
                <w:bCs/>
                <w:sz w:val="32"/>
                <w:szCs w:val="32"/>
              </w:rPr>
            </w:pPr>
          </w:p>
        </w:tc>
        <w:tc>
          <w:tcPr>
            <w:tcW w:w="9072" w:type="dxa"/>
            <w:gridSpan w:val="2"/>
          </w:tcPr>
          <w:p w:rsidR="00F027B4" w:rsidRDefault="00F027B4" w:rsidP="007965DA">
            <w:pPr>
              <w:ind w:left="72"/>
              <w:jc w:val="both"/>
              <w:rPr>
                <w:rFonts w:ascii="Arial" w:hAnsi="Arial" w:cs="Arial"/>
                <w:b/>
                <w:sz w:val="20"/>
                <w:szCs w:val="20"/>
              </w:rPr>
            </w:pPr>
          </w:p>
          <w:p w:rsidR="00F027B4" w:rsidRDefault="00F027B4" w:rsidP="007965DA">
            <w:pPr>
              <w:ind w:left="72"/>
              <w:jc w:val="both"/>
              <w:rPr>
                <w:rFonts w:ascii="Arial" w:hAnsi="Arial" w:cs="Arial"/>
                <w:b/>
                <w:sz w:val="20"/>
                <w:szCs w:val="20"/>
              </w:rPr>
            </w:pPr>
          </w:p>
          <w:p w:rsidR="00F027B4" w:rsidRPr="00312541" w:rsidRDefault="00F027B4" w:rsidP="007965DA">
            <w:pPr>
              <w:ind w:left="72"/>
              <w:jc w:val="both"/>
              <w:rPr>
                <w:rFonts w:ascii="Arial" w:hAnsi="Arial" w:cs="Arial"/>
                <w:b/>
                <w:sz w:val="20"/>
                <w:szCs w:val="20"/>
              </w:rPr>
            </w:pPr>
            <w:r w:rsidRPr="00312541">
              <w:rPr>
                <w:rFonts w:ascii="Arial" w:hAnsi="Arial" w:cs="Arial"/>
                <w:b/>
                <w:sz w:val="20"/>
                <w:szCs w:val="20"/>
              </w:rPr>
              <w:t>Grade Determination:</w:t>
            </w:r>
          </w:p>
          <w:p w:rsidR="00F027B4" w:rsidRPr="00312541" w:rsidRDefault="00F027B4" w:rsidP="007965DA">
            <w:pPr>
              <w:ind w:left="72"/>
              <w:jc w:val="both"/>
              <w:rPr>
                <w:rFonts w:ascii="Arial" w:hAnsi="Arial" w:cs="Arial"/>
                <w:sz w:val="20"/>
                <w:szCs w:val="20"/>
              </w:rPr>
            </w:pPr>
            <w:r>
              <w:rPr>
                <w:rFonts w:ascii="Arial" w:hAnsi="Arial" w:cs="Arial"/>
                <w:sz w:val="20"/>
                <w:szCs w:val="20"/>
              </w:rPr>
              <w:t xml:space="preserve">A = 90% </w:t>
            </w:r>
            <w:r w:rsidRPr="00312541">
              <w:rPr>
                <w:rFonts w:ascii="Arial" w:hAnsi="Arial" w:cs="Arial"/>
                <w:sz w:val="20"/>
                <w:szCs w:val="20"/>
              </w:rPr>
              <w:t>–</w:t>
            </w:r>
            <w:r>
              <w:rPr>
                <w:rFonts w:ascii="Arial" w:hAnsi="Arial" w:cs="Arial"/>
                <w:sz w:val="20"/>
                <w:szCs w:val="20"/>
              </w:rPr>
              <w:t xml:space="preserve"> 100%</w:t>
            </w:r>
            <w:r w:rsidRPr="00312541">
              <w:rPr>
                <w:rFonts w:ascii="Arial" w:hAnsi="Arial" w:cs="Arial"/>
                <w:sz w:val="20"/>
                <w:szCs w:val="20"/>
              </w:rPr>
              <w:t xml:space="preserve">; </w:t>
            </w:r>
          </w:p>
          <w:p w:rsidR="00F027B4" w:rsidRPr="00312541" w:rsidRDefault="00F027B4" w:rsidP="007965DA">
            <w:pPr>
              <w:ind w:left="72"/>
              <w:jc w:val="both"/>
              <w:rPr>
                <w:rFonts w:ascii="Arial" w:hAnsi="Arial" w:cs="Arial"/>
                <w:sz w:val="20"/>
                <w:szCs w:val="20"/>
              </w:rPr>
            </w:pPr>
            <w:r>
              <w:rPr>
                <w:rFonts w:ascii="Arial" w:hAnsi="Arial" w:cs="Arial"/>
                <w:sz w:val="20"/>
                <w:szCs w:val="20"/>
              </w:rPr>
              <w:t>B = 80% – 89%</w:t>
            </w:r>
            <w:r w:rsidRPr="00312541">
              <w:rPr>
                <w:rFonts w:ascii="Arial" w:hAnsi="Arial" w:cs="Arial"/>
                <w:sz w:val="20"/>
                <w:szCs w:val="20"/>
              </w:rPr>
              <w:t xml:space="preserve">; </w:t>
            </w:r>
          </w:p>
          <w:p w:rsidR="00F027B4" w:rsidRPr="00312541" w:rsidRDefault="00F027B4" w:rsidP="007965DA">
            <w:pPr>
              <w:ind w:left="72"/>
              <w:jc w:val="both"/>
              <w:rPr>
                <w:rFonts w:ascii="Arial" w:hAnsi="Arial" w:cs="Arial"/>
                <w:sz w:val="20"/>
                <w:szCs w:val="20"/>
              </w:rPr>
            </w:pPr>
            <w:r>
              <w:rPr>
                <w:rFonts w:ascii="Arial" w:hAnsi="Arial" w:cs="Arial"/>
                <w:sz w:val="20"/>
                <w:szCs w:val="20"/>
              </w:rPr>
              <w:t>C = 70% – 79%</w:t>
            </w:r>
            <w:r w:rsidRPr="00312541">
              <w:rPr>
                <w:rFonts w:ascii="Arial" w:hAnsi="Arial" w:cs="Arial"/>
                <w:sz w:val="20"/>
                <w:szCs w:val="20"/>
              </w:rPr>
              <w:t xml:space="preserve">; </w:t>
            </w:r>
          </w:p>
          <w:p w:rsidR="00F027B4" w:rsidRPr="00312541" w:rsidRDefault="00F027B4" w:rsidP="007965DA">
            <w:pPr>
              <w:ind w:left="72"/>
              <w:jc w:val="both"/>
              <w:rPr>
                <w:rFonts w:ascii="Arial" w:hAnsi="Arial" w:cs="Arial"/>
                <w:sz w:val="20"/>
                <w:szCs w:val="20"/>
              </w:rPr>
            </w:pPr>
            <w:r>
              <w:rPr>
                <w:rFonts w:ascii="Arial" w:hAnsi="Arial" w:cs="Arial"/>
                <w:sz w:val="20"/>
                <w:szCs w:val="20"/>
              </w:rPr>
              <w:t xml:space="preserve">D = 60% </w:t>
            </w:r>
            <w:r w:rsidRPr="00312541">
              <w:rPr>
                <w:rFonts w:ascii="Arial" w:hAnsi="Arial" w:cs="Arial"/>
                <w:sz w:val="20"/>
                <w:szCs w:val="20"/>
              </w:rPr>
              <w:t>–</w:t>
            </w:r>
            <w:r>
              <w:rPr>
                <w:rFonts w:ascii="Arial" w:hAnsi="Arial" w:cs="Arial"/>
                <w:sz w:val="20"/>
                <w:szCs w:val="20"/>
              </w:rPr>
              <w:t xml:space="preserve"> 99%</w:t>
            </w:r>
            <w:r w:rsidRPr="00312541">
              <w:rPr>
                <w:rFonts w:ascii="Arial" w:hAnsi="Arial" w:cs="Arial"/>
                <w:sz w:val="20"/>
                <w:szCs w:val="20"/>
              </w:rPr>
              <w:t xml:space="preserve">; </w:t>
            </w:r>
          </w:p>
          <w:p w:rsidR="00F027B4" w:rsidRPr="00312541" w:rsidRDefault="00F027B4" w:rsidP="007965DA">
            <w:pPr>
              <w:ind w:left="72"/>
              <w:jc w:val="both"/>
              <w:rPr>
                <w:rFonts w:ascii="Arial" w:hAnsi="Arial" w:cs="Arial"/>
                <w:sz w:val="20"/>
                <w:szCs w:val="20"/>
              </w:rPr>
            </w:pPr>
            <w:r>
              <w:rPr>
                <w:rFonts w:ascii="Arial" w:hAnsi="Arial" w:cs="Arial"/>
                <w:sz w:val="20"/>
                <w:szCs w:val="20"/>
              </w:rPr>
              <w:t xml:space="preserve">F =   0% </w:t>
            </w:r>
            <w:r w:rsidRPr="00312541">
              <w:rPr>
                <w:rFonts w:ascii="Arial" w:hAnsi="Arial" w:cs="Arial"/>
                <w:sz w:val="20"/>
                <w:szCs w:val="20"/>
              </w:rPr>
              <w:t>–</w:t>
            </w:r>
            <w:r>
              <w:rPr>
                <w:rFonts w:ascii="Arial" w:hAnsi="Arial" w:cs="Arial"/>
                <w:sz w:val="20"/>
                <w:szCs w:val="20"/>
              </w:rPr>
              <w:t xml:space="preserve"> 59%</w:t>
            </w:r>
          </w:p>
        </w:tc>
      </w:tr>
      <w:tr w:rsidR="00F027B4" w:rsidRPr="00312541" w:rsidTr="007965DA">
        <w:tc>
          <w:tcPr>
            <w:tcW w:w="3708" w:type="dxa"/>
            <w:gridSpan w:val="2"/>
          </w:tcPr>
          <w:p w:rsidR="00F027B4" w:rsidRPr="00312541" w:rsidRDefault="00F027B4" w:rsidP="007965DA">
            <w:pPr>
              <w:jc w:val="center"/>
              <w:rPr>
                <w:rFonts w:ascii="Arial" w:hAnsi="Arial" w:cs="Arial"/>
                <w:b/>
                <w:bCs/>
                <w:sz w:val="32"/>
                <w:szCs w:val="32"/>
              </w:rPr>
            </w:pPr>
          </w:p>
        </w:tc>
        <w:tc>
          <w:tcPr>
            <w:tcW w:w="6732" w:type="dxa"/>
          </w:tcPr>
          <w:p w:rsidR="00F027B4" w:rsidRPr="00312541" w:rsidRDefault="00F027B4" w:rsidP="007965DA">
            <w:pPr>
              <w:jc w:val="center"/>
              <w:rPr>
                <w:rFonts w:ascii="Arial" w:hAnsi="Arial" w:cs="Arial"/>
                <w:b/>
                <w:bCs/>
                <w:sz w:val="32"/>
                <w:szCs w:val="32"/>
              </w:rPr>
            </w:pPr>
          </w:p>
        </w:tc>
      </w:tr>
      <w:tr w:rsidR="00F027B4" w:rsidRPr="00312541" w:rsidTr="007965DA">
        <w:tc>
          <w:tcPr>
            <w:tcW w:w="10440" w:type="dxa"/>
            <w:gridSpan w:val="3"/>
          </w:tcPr>
          <w:p w:rsidR="00F027B4" w:rsidRPr="00312541" w:rsidRDefault="00F027B4" w:rsidP="007965DA">
            <w:pPr>
              <w:rPr>
                <w:rFonts w:ascii="Arial" w:hAnsi="Arial" w:cs="Arial"/>
                <w:sz w:val="20"/>
                <w:szCs w:val="20"/>
              </w:rPr>
            </w:pPr>
          </w:p>
        </w:tc>
      </w:tr>
      <w:tr w:rsidR="00F027B4" w:rsidRPr="00312541" w:rsidTr="007965DA">
        <w:tc>
          <w:tcPr>
            <w:tcW w:w="10440" w:type="dxa"/>
            <w:gridSpan w:val="3"/>
          </w:tcPr>
          <w:p w:rsidR="00F027B4" w:rsidRPr="00312541" w:rsidRDefault="00F027B4" w:rsidP="007965DA">
            <w:pPr>
              <w:tabs>
                <w:tab w:val="left" w:pos="6675"/>
              </w:tabs>
              <w:rPr>
                <w:rFonts w:ascii="Arial" w:hAnsi="Arial" w:cs="Arial"/>
                <w:b/>
                <w:bCs/>
                <w:sz w:val="16"/>
                <w:szCs w:val="16"/>
              </w:rPr>
            </w:pPr>
          </w:p>
        </w:tc>
      </w:tr>
      <w:tr w:rsidR="00F027B4" w:rsidRPr="00312541" w:rsidTr="007965DA">
        <w:tc>
          <w:tcPr>
            <w:tcW w:w="10440" w:type="dxa"/>
            <w:gridSpan w:val="3"/>
          </w:tcPr>
          <w:p w:rsidR="00F027B4" w:rsidRDefault="00F027B4" w:rsidP="005F4D01">
            <w:pPr>
              <w:tabs>
                <w:tab w:val="left" w:pos="2880"/>
              </w:tabs>
              <w:rPr>
                <w:rFonts w:ascii="Arial Black" w:hAnsi="Arial Black"/>
                <w:sz w:val="28"/>
              </w:rPr>
            </w:pPr>
            <w:bookmarkStart w:id="0" w:name="crp"/>
            <w:bookmarkEnd w:id="0"/>
          </w:p>
          <w:p w:rsidR="00F027B4" w:rsidRDefault="00F027B4" w:rsidP="005F4D01">
            <w:pPr>
              <w:tabs>
                <w:tab w:val="left" w:pos="2880"/>
              </w:tabs>
              <w:rPr>
                <w:rFonts w:ascii="Arial Black" w:hAnsi="Arial Black"/>
                <w:sz w:val="28"/>
              </w:rPr>
            </w:pPr>
          </w:p>
          <w:p w:rsidR="00F027B4" w:rsidRDefault="00F027B4" w:rsidP="00A80546">
            <w:pPr>
              <w:tabs>
                <w:tab w:val="left" w:pos="2880"/>
              </w:tabs>
              <w:jc w:val="center"/>
              <w:rPr>
                <w:rFonts w:ascii="Arial Black" w:hAnsi="Arial Black"/>
                <w:sz w:val="28"/>
              </w:rPr>
            </w:pPr>
          </w:p>
          <w:p w:rsidR="00F027B4" w:rsidRDefault="00F027B4" w:rsidP="00A80546">
            <w:pPr>
              <w:tabs>
                <w:tab w:val="left" w:pos="2880"/>
              </w:tabs>
              <w:jc w:val="center"/>
              <w:rPr>
                <w:rFonts w:ascii="Arial Black" w:hAnsi="Arial Black"/>
                <w:sz w:val="28"/>
              </w:rPr>
            </w:pPr>
          </w:p>
          <w:p w:rsidR="00F027B4" w:rsidRDefault="00F027B4" w:rsidP="00204A5E">
            <w:pPr>
              <w:tabs>
                <w:tab w:val="left" w:pos="2880"/>
              </w:tabs>
              <w:rPr>
                <w:rFonts w:ascii="Arial Black" w:hAnsi="Arial Black"/>
                <w:sz w:val="28"/>
              </w:rPr>
            </w:pPr>
          </w:p>
          <w:p w:rsidR="00F027B4" w:rsidRDefault="00F027B4" w:rsidP="00204A5E">
            <w:pPr>
              <w:tabs>
                <w:tab w:val="left" w:pos="2880"/>
              </w:tabs>
              <w:rPr>
                <w:rFonts w:ascii="Arial Black" w:hAnsi="Arial Black"/>
                <w:sz w:val="28"/>
              </w:rPr>
            </w:pPr>
          </w:p>
          <w:p w:rsidR="00F027B4" w:rsidRPr="000239F6" w:rsidRDefault="00F027B4" w:rsidP="00A80546">
            <w:pPr>
              <w:tabs>
                <w:tab w:val="left" w:pos="2880"/>
              </w:tabs>
              <w:jc w:val="center"/>
              <w:rPr>
                <w:rFonts w:ascii="Arial Black" w:hAnsi="Arial Black"/>
                <w:sz w:val="28"/>
              </w:rPr>
            </w:pPr>
            <w:r>
              <w:rPr>
                <w:rFonts w:ascii="Arial Black" w:hAnsi="Arial Black"/>
                <w:sz w:val="28"/>
              </w:rPr>
              <w:t>CLASS SCHEDULE</w:t>
            </w:r>
          </w:p>
          <w:p w:rsidR="00F027B4" w:rsidRPr="000239F6" w:rsidRDefault="00F027B4" w:rsidP="00A80546">
            <w:pPr>
              <w:tabs>
                <w:tab w:val="left" w:pos="2880"/>
              </w:tabs>
              <w:ind w:right="1080"/>
              <w:rPr>
                <w:sz w:val="28"/>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425"/>
              <w:gridCol w:w="3690"/>
              <w:gridCol w:w="5078"/>
            </w:tblGrid>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19402B" w:rsidRDefault="00F027B4" w:rsidP="00805865">
                  <w:pPr>
                    <w:keepNext/>
                    <w:ind w:right="114"/>
                    <w:jc w:val="center"/>
                    <w:outlineLvl w:val="2"/>
                    <w:rPr>
                      <w:b/>
                      <w:bCs/>
                      <w:u w:val="single"/>
                    </w:rPr>
                  </w:pPr>
                  <w:r w:rsidRPr="0019402B">
                    <w:rPr>
                      <w:b/>
                      <w:bCs/>
                      <w:u w:val="single"/>
                    </w:rPr>
                    <w:t>Week</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19402B" w:rsidRDefault="00F027B4" w:rsidP="00805865">
                  <w:pPr>
                    <w:keepNext/>
                    <w:ind w:right="114"/>
                    <w:jc w:val="center"/>
                    <w:outlineLvl w:val="2"/>
                    <w:rPr>
                      <w:b/>
                      <w:bCs/>
                      <w:u w:val="single"/>
                    </w:rPr>
                  </w:pPr>
                  <w:r w:rsidRPr="0019402B">
                    <w:rPr>
                      <w:b/>
                      <w:bCs/>
                      <w:u w:val="single"/>
                    </w:rPr>
                    <w:t>Topic</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19402B" w:rsidRDefault="00F027B4" w:rsidP="00F02B80">
                  <w:pPr>
                    <w:keepNext/>
                    <w:ind w:right="114"/>
                    <w:jc w:val="center"/>
                    <w:outlineLvl w:val="2"/>
                    <w:rPr>
                      <w:b/>
                      <w:bCs/>
                      <w:u w:val="single"/>
                    </w:rPr>
                  </w:pPr>
                  <w:r>
                    <w:rPr>
                      <w:b/>
                      <w:bCs/>
                      <w:u w:val="single"/>
                    </w:rPr>
                    <w:t>Assignments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ind w:right="114"/>
                    <w:jc w:val="center"/>
                    <w:rPr>
                      <w:b/>
                      <w:sz w:val="20"/>
                    </w:rPr>
                  </w:pPr>
                  <w:r>
                    <w:rPr>
                      <w:b/>
                      <w:sz w:val="20"/>
                    </w:rPr>
                    <w:t>1</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ind w:right="114"/>
                    <w:rPr>
                      <w:b/>
                      <w:sz w:val="20"/>
                    </w:rPr>
                  </w:pPr>
                  <w:smartTag w:uri="urn:schemas-microsoft-com:office:smarttags" w:element="country-region">
                    <w:smartTag w:uri="urn:schemas-microsoft-com:office:smarttags" w:element="place">
                      <w:r w:rsidRPr="00CC590F">
                        <w:rPr>
                          <w:b/>
                          <w:sz w:val="20"/>
                        </w:rPr>
                        <w:t>Ch.</w:t>
                      </w:r>
                    </w:smartTag>
                  </w:smartTag>
                  <w:r>
                    <w:rPr>
                      <w:b/>
                      <w:sz w:val="20"/>
                    </w:rPr>
                    <w:t xml:space="preserve"> 21:  Electrostatics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F02B80" w:rsidRDefault="00F027B4" w:rsidP="00805865">
                  <w:pPr>
                    <w:ind w:right="114"/>
                    <w:rPr>
                      <w:b/>
                      <w:sz w:val="18"/>
                      <w:szCs w:val="18"/>
                    </w:rPr>
                  </w:pPr>
                  <w:r w:rsidRPr="00F02B80">
                    <w:rPr>
                      <w:b/>
                      <w:sz w:val="18"/>
                      <w:szCs w:val="18"/>
                    </w:rPr>
                    <w:t>HW #1:  Introductory Concepts</w:t>
                  </w:r>
                </w:p>
                <w:p w:rsidR="00F027B4" w:rsidRPr="00F02B80" w:rsidRDefault="00F027B4" w:rsidP="00805865">
                  <w:pPr>
                    <w:ind w:right="114"/>
                    <w:rPr>
                      <w:b/>
                      <w:sz w:val="18"/>
                      <w:szCs w:val="18"/>
                    </w:rPr>
                  </w:pPr>
                  <w:r w:rsidRPr="00F02B80">
                    <w:rPr>
                      <w:b/>
                      <w:sz w:val="18"/>
                      <w:szCs w:val="18"/>
                    </w:rPr>
                    <w:t>HW</w:t>
                  </w:r>
                  <w:r>
                    <w:rPr>
                      <w:b/>
                      <w:sz w:val="18"/>
                      <w:szCs w:val="18"/>
                    </w:rPr>
                    <w:t xml:space="preserve"> </w:t>
                  </w:r>
                  <w:r w:rsidRPr="00F02B80">
                    <w:rPr>
                      <w:b/>
                      <w:sz w:val="18"/>
                      <w:szCs w:val="18"/>
                    </w:rPr>
                    <w:t xml:space="preserve">#2:  Electric Force and Field </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22</w:t>
                  </w:r>
                  <w:r w:rsidRPr="00CC590F">
                    <w:rPr>
                      <w:b/>
                      <w:color w:val="000000"/>
                      <w:sz w:val="20"/>
                    </w:rPr>
                    <w:t xml:space="preserve">:  </w:t>
                  </w:r>
                  <w:r w:rsidRPr="00AF00CE">
                    <w:rPr>
                      <w:b/>
                      <w:color w:val="000000"/>
                      <w:sz w:val="20"/>
                    </w:rPr>
                    <w:t xml:space="preserve">Electric Fields </w:t>
                  </w:r>
                </w:p>
                <w:p w:rsidR="00F027B4" w:rsidRPr="00B24F0A" w:rsidRDefault="00F027B4" w:rsidP="00805865">
                  <w:pPr>
                    <w:tabs>
                      <w:tab w:val="left" w:pos="2880"/>
                    </w:tabs>
                    <w:ind w:right="114"/>
                    <w:rPr>
                      <w:b/>
                      <w:color w:val="000000"/>
                      <w:sz w:val="20"/>
                    </w:rPr>
                  </w:pPr>
                  <w:r>
                    <w:rPr>
                      <w:b/>
                      <w:color w:val="000000"/>
                      <w:sz w:val="20"/>
                    </w:rPr>
                    <w:t xml:space="preserve">              </w:t>
                  </w:r>
                  <w:r w:rsidRPr="00AF00CE">
                    <w:rPr>
                      <w:b/>
                      <w:color w:val="000000"/>
                      <w:sz w:val="20"/>
                    </w:rPr>
                    <w:t>and Gauss’s Law</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F02B80" w:rsidRDefault="00F027B4" w:rsidP="00805865">
                  <w:pPr>
                    <w:tabs>
                      <w:tab w:val="left" w:pos="2880"/>
                    </w:tabs>
                    <w:ind w:right="114"/>
                    <w:rPr>
                      <w:b/>
                      <w:sz w:val="18"/>
                      <w:szCs w:val="18"/>
                    </w:rPr>
                  </w:pPr>
                  <w:r w:rsidRPr="00F02B80">
                    <w:rPr>
                      <w:b/>
                      <w:sz w:val="18"/>
                      <w:szCs w:val="18"/>
                    </w:rPr>
                    <w:t>HW</w:t>
                  </w:r>
                  <w:r>
                    <w:rPr>
                      <w:b/>
                      <w:sz w:val="18"/>
                      <w:szCs w:val="18"/>
                    </w:rPr>
                    <w:t xml:space="preserve"> </w:t>
                  </w:r>
                  <w:r w:rsidRPr="00F02B80">
                    <w:rPr>
                      <w:b/>
                      <w:sz w:val="18"/>
                      <w:szCs w:val="18"/>
                    </w:rPr>
                    <w:t>#2:  Electric Force and Field</w:t>
                  </w:r>
                </w:p>
                <w:p w:rsidR="00F027B4" w:rsidRPr="00F02B80" w:rsidRDefault="00F027B4" w:rsidP="00805865">
                  <w:pPr>
                    <w:tabs>
                      <w:tab w:val="left" w:pos="2880"/>
                    </w:tabs>
                    <w:ind w:right="114"/>
                    <w:rPr>
                      <w:b/>
                      <w:color w:val="000000"/>
                      <w:sz w:val="18"/>
                      <w:szCs w:val="18"/>
                    </w:rPr>
                  </w:pPr>
                  <w:r w:rsidRPr="00F02B80">
                    <w:rPr>
                      <w:b/>
                      <w:sz w:val="18"/>
                      <w:szCs w:val="18"/>
                    </w:rPr>
                    <w:t>HW #3:  Gauss’s Law</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b/>
                      <w:color w:val="000000"/>
                      <w:sz w:val="20"/>
                    </w:rPr>
                  </w:pPr>
                  <w:smartTag w:uri="urn:schemas-microsoft-com:office:smarttags" w:element="country-region">
                    <w:smartTag w:uri="urn:schemas-microsoft-com:office:smarttags" w:element="place">
                      <w:r w:rsidRPr="00CC590F">
                        <w:rPr>
                          <w:b/>
                          <w:color w:val="000000"/>
                          <w:sz w:val="20"/>
                        </w:rPr>
                        <w:t>Ch.</w:t>
                      </w:r>
                    </w:smartTag>
                  </w:smartTag>
                  <w:r w:rsidRPr="00CC590F">
                    <w:rPr>
                      <w:b/>
                      <w:color w:val="000000"/>
                      <w:sz w:val="20"/>
                    </w:rPr>
                    <w:t xml:space="preserve"> </w:t>
                  </w:r>
                  <w:r>
                    <w:rPr>
                      <w:b/>
                      <w:color w:val="000000"/>
                      <w:sz w:val="20"/>
                    </w:rPr>
                    <w:t>23:  Electric Potential</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F02B80" w:rsidRDefault="00F027B4" w:rsidP="00805865">
                  <w:pPr>
                    <w:tabs>
                      <w:tab w:val="left" w:pos="2880"/>
                    </w:tabs>
                    <w:ind w:right="114"/>
                    <w:rPr>
                      <w:b/>
                      <w:color w:val="000000"/>
                      <w:sz w:val="18"/>
                      <w:szCs w:val="18"/>
                    </w:rPr>
                  </w:pPr>
                  <w:r w:rsidRPr="00F02B80">
                    <w:rPr>
                      <w:b/>
                      <w:color w:val="000000"/>
                      <w:sz w:val="18"/>
                      <w:szCs w:val="18"/>
                    </w:rPr>
                    <w:t>HW #4:  Electric Potential</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AF00CE" w:rsidRDefault="00F027B4" w:rsidP="00805865">
                  <w:pPr>
                    <w:tabs>
                      <w:tab w:val="left" w:pos="2880"/>
                    </w:tabs>
                    <w:ind w:left="2880" w:right="114" w:hanging="2880"/>
                    <w:rPr>
                      <w:b/>
                      <w:color w:val="000000"/>
                      <w:sz w:val="20"/>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24</w:t>
                  </w:r>
                  <w:r w:rsidRPr="00CC590F">
                    <w:rPr>
                      <w:b/>
                      <w:color w:val="000000"/>
                      <w:sz w:val="20"/>
                    </w:rPr>
                    <w:t xml:space="preserve">:  </w:t>
                  </w:r>
                  <w:r>
                    <w:rPr>
                      <w:b/>
                      <w:color w:val="000000"/>
                      <w:sz w:val="20"/>
                    </w:rPr>
                    <w:t>Capacitors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Pr>
                      <w:b/>
                      <w:color w:val="000000"/>
                      <w:sz w:val="20"/>
                    </w:rPr>
                    <w:t xml:space="preserve">Exam #1 (on </w:t>
                  </w:r>
                  <w:smartTag w:uri="urn:schemas-microsoft-com:office:smarttags" w:element="place">
                    <w:smartTag w:uri="urn:schemas-microsoft-com:office:smarttags" w:element="country-region">
                      <w:r>
                        <w:rPr>
                          <w:b/>
                          <w:color w:val="000000"/>
                          <w:sz w:val="20"/>
                        </w:rPr>
                        <w:t>Ch.</w:t>
                      </w:r>
                    </w:smartTag>
                  </w:smartTag>
                  <w:r>
                    <w:rPr>
                      <w:b/>
                      <w:color w:val="000000"/>
                      <w:sz w:val="20"/>
                    </w:rPr>
                    <w:t xml:space="preserve"> 21-23</w:t>
                  </w:r>
                  <w:r w:rsidRPr="00CC590F">
                    <w:rPr>
                      <w:b/>
                      <w:color w:val="000000"/>
                      <w:sz w:val="20"/>
                    </w:rPr>
                    <w:t>)</w:t>
                  </w:r>
                  <w:r>
                    <w:rPr>
                      <w:b/>
                      <w:color w:val="000000"/>
                      <w:sz w:val="20"/>
                    </w:rPr>
                    <w:t>, Group Presentations</w:t>
                  </w:r>
                </w:p>
                <w:p w:rsidR="00F027B4" w:rsidRPr="00CC590F" w:rsidRDefault="00F027B4" w:rsidP="00805865">
                  <w:pPr>
                    <w:tabs>
                      <w:tab w:val="left" w:pos="2880"/>
                    </w:tabs>
                    <w:ind w:right="114"/>
                    <w:rPr>
                      <w:b/>
                      <w:color w:val="000000"/>
                      <w:sz w:val="20"/>
                    </w:rPr>
                  </w:pPr>
                  <w:r>
                    <w:rPr>
                      <w:b/>
                      <w:color w:val="000000"/>
                      <w:sz w:val="20"/>
                    </w:rPr>
                    <w:t>HW #5:  Capacitance</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5</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1B33A3" w:rsidRDefault="00F027B4" w:rsidP="00805865">
                  <w:pPr>
                    <w:tabs>
                      <w:tab w:val="left" w:pos="2880"/>
                    </w:tabs>
                    <w:ind w:right="114"/>
                    <w:rPr>
                      <w:b/>
                      <w:color w:val="000000"/>
                      <w:sz w:val="20"/>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25</w:t>
                  </w:r>
                  <w:r w:rsidRPr="00CC590F">
                    <w:rPr>
                      <w:b/>
                      <w:color w:val="000000"/>
                      <w:sz w:val="20"/>
                    </w:rPr>
                    <w:t xml:space="preserve">:  </w:t>
                  </w:r>
                  <w:r>
                    <w:rPr>
                      <w:b/>
                      <w:color w:val="000000"/>
                      <w:sz w:val="20"/>
                    </w:rPr>
                    <w:t>Current and Resistance</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b/>
                      <w:color w:val="000000"/>
                      <w:sz w:val="20"/>
                    </w:rPr>
                  </w:pPr>
                  <w:r>
                    <w:rPr>
                      <w:b/>
                      <w:color w:val="000000"/>
                      <w:sz w:val="20"/>
                    </w:rPr>
                    <w:t>HW #6:  Current and Resistance</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6</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142978" w:rsidRDefault="00F027B4" w:rsidP="00805865">
                  <w:pPr>
                    <w:tabs>
                      <w:tab w:val="left" w:pos="2880"/>
                    </w:tabs>
                    <w:ind w:right="114"/>
                    <w:rPr>
                      <w:color w:val="000000"/>
                      <w:sz w:val="20"/>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26</w:t>
                  </w:r>
                  <w:r w:rsidRPr="00CC590F">
                    <w:rPr>
                      <w:b/>
                      <w:color w:val="000000"/>
                      <w:sz w:val="20"/>
                    </w:rPr>
                    <w:t xml:space="preserve">:  </w:t>
                  </w:r>
                  <w:r>
                    <w:rPr>
                      <w:b/>
                      <w:color w:val="000000"/>
                      <w:sz w:val="20"/>
                    </w:rPr>
                    <w:t>Direct Current Circuits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b/>
                      <w:color w:val="000000"/>
                      <w:sz w:val="20"/>
                    </w:rPr>
                  </w:pPr>
                  <w:r>
                    <w:rPr>
                      <w:b/>
                      <w:color w:val="000000"/>
                      <w:sz w:val="20"/>
                    </w:rPr>
                    <w:t>HW #7:  DC Circuits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262288">
                  <w:pPr>
                    <w:tabs>
                      <w:tab w:val="left" w:pos="2880"/>
                    </w:tabs>
                    <w:ind w:right="114"/>
                    <w:jc w:val="center"/>
                    <w:rPr>
                      <w:b/>
                      <w:color w:val="000000"/>
                      <w:sz w:val="20"/>
                    </w:rPr>
                  </w:pPr>
                  <w:r>
                    <w:rPr>
                      <w:b/>
                      <w:color w:val="000000"/>
                      <w:sz w:val="20"/>
                    </w:rPr>
                    <w:t>7</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color w:val="000000"/>
                      <w:sz w:val="20"/>
                    </w:rPr>
                  </w:pPr>
                  <w:r w:rsidRPr="00CC590F">
                    <w:rPr>
                      <w:b/>
                      <w:color w:val="000000"/>
                      <w:sz w:val="20"/>
                    </w:rPr>
                    <w:t>Ch.</w:t>
                  </w:r>
                  <w:r>
                    <w:rPr>
                      <w:b/>
                      <w:color w:val="000000"/>
                      <w:sz w:val="20"/>
                    </w:rPr>
                    <w:t xml:space="preserve"> 27</w:t>
                  </w:r>
                  <w:r w:rsidRPr="00CC590F">
                    <w:rPr>
                      <w:b/>
                      <w:color w:val="000000"/>
                      <w:sz w:val="20"/>
                    </w:rPr>
                    <w:t>:</w:t>
                  </w:r>
                  <w:r>
                    <w:rPr>
                      <w:b/>
                      <w:color w:val="000000"/>
                      <w:sz w:val="20"/>
                    </w:rPr>
                    <w:t xml:space="preserve">  Magnetism</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Pr>
                      <w:b/>
                      <w:color w:val="000000"/>
                      <w:sz w:val="20"/>
                    </w:rPr>
                    <w:t>Exam #2 (on Ch. 25-26), Group Presentations</w:t>
                  </w:r>
                </w:p>
                <w:p w:rsidR="00F027B4" w:rsidRPr="00CC590F" w:rsidRDefault="00F027B4" w:rsidP="00805865">
                  <w:pPr>
                    <w:tabs>
                      <w:tab w:val="left" w:pos="2880"/>
                    </w:tabs>
                    <w:ind w:right="114"/>
                    <w:rPr>
                      <w:b/>
                      <w:color w:val="000000"/>
                      <w:sz w:val="20"/>
                    </w:rPr>
                  </w:pPr>
                  <w:r>
                    <w:rPr>
                      <w:b/>
                      <w:color w:val="000000"/>
                      <w:sz w:val="20"/>
                    </w:rPr>
                    <w:t>HW #8:  Magnetic Force</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262288">
                  <w:pPr>
                    <w:tabs>
                      <w:tab w:val="left" w:pos="2880"/>
                    </w:tabs>
                    <w:ind w:right="114"/>
                    <w:jc w:val="center"/>
                    <w:rPr>
                      <w:b/>
                      <w:color w:val="000000"/>
                      <w:sz w:val="20"/>
                    </w:rPr>
                  </w:pPr>
                  <w:r>
                    <w:rPr>
                      <w:b/>
                      <w:color w:val="000000"/>
                      <w:sz w:val="20"/>
                    </w:rPr>
                    <w:t>8</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sidRPr="00CC590F">
                    <w:rPr>
                      <w:b/>
                      <w:color w:val="000000"/>
                      <w:sz w:val="20"/>
                    </w:rPr>
                    <w:t xml:space="preserve">Ch. </w:t>
                  </w:r>
                  <w:r>
                    <w:rPr>
                      <w:b/>
                      <w:color w:val="000000"/>
                      <w:sz w:val="20"/>
                    </w:rPr>
                    <w:t>28</w:t>
                  </w:r>
                  <w:r w:rsidRPr="007C0877">
                    <w:rPr>
                      <w:color w:val="000000"/>
                      <w:sz w:val="20"/>
                    </w:rPr>
                    <w:t xml:space="preserve">:  </w:t>
                  </w:r>
                  <w:r>
                    <w:rPr>
                      <w:b/>
                      <w:color w:val="000000"/>
                      <w:sz w:val="20"/>
                    </w:rPr>
                    <w:t xml:space="preserve">Magnetic Fields of Moving  </w:t>
                  </w:r>
                </w:p>
                <w:p w:rsidR="00F027B4" w:rsidRPr="00AF00CE" w:rsidRDefault="00F027B4" w:rsidP="00805865">
                  <w:pPr>
                    <w:tabs>
                      <w:tab w:val="left" w:pos="2880"/>
                    </w:tabs>
                    <w:ind w:right="114"/>
                    <w:rPr>
                      <w:b/>
                      <w:color w:val="000000"/>
                      <w:sz w:val="20"/>
                    </w:rPr>
                  </w:pPr>
                  <w:r>
                    <w:rPr>
                      <w:b/>
                      <w:color w:val="000000"/>
                      <w:sz w:val="20"/>
                    </w:rPr>
                    <w:t xml:space="preserve">              Charges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color w:val="000000"/>
                      <w:sz w:val="20"/>
                    </w:rPr>
                  </w:pPr>
                  <w:r>
                    <w:rPr>
                      <w:b/>
                      <w:color w:val="000000"/>
                      <w:sz w:val="20"/>
                    </w:rPr>
                    <w:t>HW #9:  Magnetic Field</w:t>
                  </w:r>
                  <w:r w:rsidRPr="00CC590F">
                    <w:rPr>
                      <w:color w:val="000000"/>
                      <w:sz w:val="20"/>
                    </w:rPr>
                    <w:t xml:space="preserve"> </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Default="00F027B4" w:rsidP="00C5345C">
                  <w:pPr>
                    <w:tabs>
                      <w:tab w:val="left" w:pos="2880"/>
                    </w:tabs>
                    <w:ind w:right="114"/>
                    <w:jc w:val="center"/>
                    <w:rPr>
                      <w:b/>
                      <w:color w:val="000000"/>
                      <w:sz w:val="20"/>
                    </w:rPr>
                  </w:pPr>
                  <w:r>
                    <w:rPr>
                      <w:b/>
                      <w:color w:val="000000"/>
                      <w:sz w:val="20"/>
                    </w:rPr>
                    <w:t>9</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B548E0" w:rsidRDefault="00F027B4" w:rsidP="00805865">
                  <w:pPr>
                    <w:tabs>
                      <w:tab w:val="left" w:pos="2880"/>
                    </w:tabs>
                    <w:ind w:right="114"/>
                    <w:rPr>
                      <w:b/>
                      <w:color w:val="000000"/>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29:  Electromagnetic Induction</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344495" w:rsidRDefault="00F027B4" w:rsidP="00805865">
                  <w:pPr>
                    <w:tabs>
                      <w:tab w:val="left" w:pos="2880"/>
                    </w:tabs>
                    <w:ind w:right="114"/>
                    <w:rPr>
                      <w:b/>
                      <w:color w:val="000000"/>
                      <w:sz w:val="20"/>
                    </w:rPr>
                  </w:pPr>
                  <w:r>
                    <w:rPr>
                      <w:b/>
                      <w:color w:val="000000"/>
                      <w:sz w:val="20"/>
                    </w:rPr>
                    <w:t>HW #10:  Magnetic Induction</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10</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880"/>
                    </w:tabs>
                    <w:ind w:right="114"/>
                    <w:rPr>
                      <w:b/>
                    </w:rPr>
                  </w:pPr>
                  <w:smartTag w:uri="urn:schemas-microsoft-com:office:smarttags" w:element="country-region">
                    <w:smartTag w:uri="urn:schemas-microsoft-com:office:smarttags" w:element="place">
                      <w:r w:rsidRPr="00CC590F">
                        <w:rPr>
                          <w:b/>
                          <w:color w:val="000000"/>
                          <w:sz w:val="20"/>
                        </w:rPr>
                        <w:t>Ch.</w:t>
                      </w:r>
                    </w:smartTag>
                  </w:smartTag>
                  <w:r>
                    <w:rPr>
                      <w:b/>
                      <w:color w:val="000000"/>
                      <w:sz w:val="20"/>
                    </w:rPr>
                    <w:t xml:space="preserve"> 29</w:t>
                  </w:r>
                  <w:r w:rsidRPr="00CC590F">
                    <w:rPr>
                      <w:b/>
                      <w:color w:val="000000"/>
                      <w:sz w:val="20"/>
                    </w:rPr>
                    <w:t xml:space="preserve">:  </w:t>
                  </w:r>
                  <w:r w:rsidRPr="00CC590F">
                    <w:rPr>
                      <w:color w:val="000000"/>
                      <w:sz w:val="20"/>
                    </w:rPr>
                    <w:t>(continued)</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374873" w:rsidRDefault="00F027B4" w:rsidP="00805865">
                  <w:pPr>
                    <w:tabs>
                      <w:tab w:val="left" w:pos="2880"/>
                    </w:tabs>
                    <w:ind w:right="114"/>
                    <w:rPr>
                      <w:b/>
                      <w:color w:val="000000"/>
                      <w:sz w:val="20"/>
                    </w:rPr>
                  </w:pPr>
                  <w:r>
                    <w:rPr>
                      <w:b/>
                      <w:color w:val="000000"/>
                      <w:sz w:val="20"/>
                    </w:rPr>
                    <w:t>HW #11:  Generators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262288">
                  <w:pPr>
                    <w:tabs>
                      <w:tab w:val="left" w:pos="2880"/>
                    </w:tabs>
                    <w:ind w:right="114"/>
                    <w:jc w:val="center"/>
                    <w:rPr>
                      <w:b/>
                      <w:color w:val="000000"/>
                      <w:sz w:val="20"/>
                    </w:rPr>
                  </w:pPr>
                  <w:r>
                    <w:rPr>
                      <w:b/>
                      <w:color w:val="000000"/>
                      <w:sz w:val="20"/>
                    </w:rPr>
                    <w:t>11</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sidRPr="00CC590F">
                    <w:rPr>
                      <w:b/>
                      <w:color w:val="000000"/>
                      <w:sz w:val="20"/>
                    </w:rPr>
                    <w:t>Ch.</w:t>
                  </w:r>
                  <w:r>
                    <w:rPr>
                      <w:b/>
                      <w:color w:val="000000"/>
                      <w:sz w:val="20"/>
                    </w:rPr>
                    <w:t xml:space="preserve"> 30</w:t>
                  </w:r>
                  <w:r w:rsidRPr="00CC590F">
                    <w:rPr>
                      <w:b/>
                      <w:color w:val="000000"/>
                      <w:sz w:val="20"/>
                    </w:rPr>
                    <w:t xml:space="preserve">:  </w:t>
                  </w:r>
                  <w:r>
                    <w:rPr>
                      <w:b/>
                      <w:color w:val="000000"/>
                      <w:sz w:val="20"/>
                    </w:rPr>
                    <w:t xml:space="preserve">Electromagnetic  </w:t>
                  </w:r>
                </w:p>
                <w:p w:rsidR="00F027B4" w:rsidRPr="007C3622" w:rsidRDefault="00F027B4" w:rsidP="00805865">
                  <w:pPr>
                    <w:tabs>
                      <w:tab w:val="left" w:pos="2880"/>
                    </w:tabs>
                    <w:ind w:right="114"/>
                    <w:rPr>
                      <w:b/>
                      <w:color w:val="000000"/>
                      <w:sz w:val="20"/>
                    </w:rPr>
                  </w:pPr>
                  <w:r>
                    <w:rPr>
                      <w:b/>
                      <w:color w:val="000000"/>
                      <w:sz w:val="20"/>
                    </w:rPr>
                    <w:t xml:space="preserve">              Oscillations and Currents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Default="00F027B4" w:rsidP="00706165">
                  <w:pPr>
                    <w:tabs>
                      <w:tab w:val="left" w:pos="2520"/>
                    </w:tabs>
                    <w:ind w:right="-720"/>
                    <w:rPr>
                      <w:b/>
                      <w:color w:val="000000"/>
                      <w:sz w:val="20"/>
                    </w:rPr>
                  </w:pPr>
                  <w:r>
                    <w:rPr>
                      <w:b/>
                      <w:color w:val="000000"/>
                      <w:sz w:val="20"/>
                    </w:rPr>
                    <w:t>HW #12:  Inductance</w:t>
                  </w:r>
                </w:p>
                <w:p w:rsidR="00F027B4" w:rsidRPr="00706165" w:rsidRDefault="00F027B4" w:rsidP="00706165">
                  <w:pPr>
                    <w:tabs>
                      <w:tab w:val="left" w:pos="2520"/>
                    </w:tabs>
                    <w:ind w:right="-720"/>
                    <w:rPr>
                      <w:b/>
                      <w:color w:val="000000"/>
                      <w:sz w:val="20"/>
                    </w:rPr>
                  </w:pPr>
                  <w:r>
                    <w:rPr>
                      <w:b/>
                      <w:color w:val="000000"/>
                      <w:sz w:val="20"/>
                    </w:rPr>
                    <w:t>Exam #3 (on Ch. 27-30), Group Presentations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262288">
                  <w:pPr>
                    <w:tabs>
                      <w:tab w:val="left" w:pos="2880"/>
                    </w:tabs>
                    <w:ind w:right="114"/>
                    <w:jc w:val="center"/>
                    <w:rPr>
                      <w:b/>
                      <w:color w:val="000000"/>
                      <w:sz w:val="20"/>
                    </w:rPr>
                  </w:pPr>
                  <w:r>
                    <w:rPr>
                      <w:b/>
                      <w:color w:val="000000"/>
                      <w:sz w:val="20"/>
                    </w:rPr>
                    <w:t>12</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805865">
                  <w:pPr>
                    <w:tabs>
                      <w:tab w:val="left" w:pos="2520"/>
                    </w:tabs>
                    <w:ind w:right="-720"/>
                    <w:rPr>
                      <w:b/>
                      <w:color w:val="000000"/>
                      <w:sz w:val="20"/>
                    </w:rPr>
                  </w:pPr>
                  <w:r w:rsidRPr="00CC590F">
                    <w:rPr>
                      <w:b/>
                      <w:color w:val="000000"/>
                      <w:sz w:val="20"/>
                    </w:rPr>
                    <w:t>Ch.</w:t>
                  </w:r>
                  <w:r>
                    <w:rPr>
                      <w:b/>
                      <w:color w:val="000000"/>
                      <w:sz w:val="20"/>
                    </w:rPr>
                    <w:t xml:space="preserve"> 31</w:t>
                  </w:r>
                  <w:r w:rsidRPr="00CC590F">
                    <w:rPr>
                      <w:b/>
                      <w:color w:val="000000"/>
                      <w:sz w:val="20"/>
                    </w:rPr>
                    <w:t xml:space="preserve">:  </w:t>
                  </w:r>
                  <w:r>
                    <w:rPr>
                      <w:b/>
                      <w:color w:val="000000"/>
                      <w:sz w:val="20"/>
                    </w:rPr>
                    <w:t>Electromagnetic Waves</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706165" w:rsidRDefault="00F027B4" w:rsidP="00706165">
                  <w:pPr>
                    <w:tabs>
                      <w:tab w:val="left" w:pos="2520"/>
                    </w:tabs>
                    <w:ind w:right="-720"/>
                    <w:rPr>
                      <w:b/>
                      <w:color w:val="000000"/>
                      <w:sz w:val="20"/>
                    </w:rPr>
                  </w:pPr>
                  <w:r>
                    <w:rPr>
                      <w:b/>
                      <w:color w:val="000000"/>
                      <w:sz w:val="20"/>
                    </w:rPr>
                    <w:t>HW #13</w:t>
                  </w:r>
                  <w:r w:rsidRPr="00706165">
                    <w:rPr>
                      <w:b/>
                      <w:color w:val="000000"/>
                      <w:sz w:val="20"/>
                    </w:rPr>
                    <w:t>:  Electromagnetic Waves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262288">
                  <w:pPr>
                    <w:tabs>
                      <w:tab w:val="left" w:pos="2880"/>
                    </w:tabs>
                    <w:ind w:right="114"/>
                    <w:jc w:val="center"/>
                    <w:rPr>
                      <w:b/>
                      <w:color w:val="000000"/>
                      <w:sz w:val="20"/>
                    </w:rPr>
                  </w:pPr>
                  <w:r>
                    <w:rPr>
                      <w:b/>
                      <w:color w:val="000000"/>
                      <w:sz w:val="20"/>
                    </w:rPr>
                    <w:t>13</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520"/>
                    </w:tabs>
                    <w:ind w:right="-720"/>
                    <w:rPr>
                      <w:b/>
                      <w:color w:val="000000"/>
                      <w:sz w:val="20"/>
                    </w:rPr>
                  </w:pPr>
                  <w:r>
                    <w:rPr>
                      <w:b/>
                      <w:color w:val="000000"/>
                      <w:sz w:val="20"/>
                    </w:rPr>
                    <w:t xml:space="preserve">Topics from </w:t>
                  </w:r>
                  <w:r w:rsidRPr="00CC590F">
                    <w:rPr>
                      <w:b/>
                      <w:color w:val="000000"/>
                      <w:sz w:val="20"/>
                    </w:rPr>
                    <w:t>Ch.</w:t>
                  </w:r>
                  <w:r>
                    <w:rPr>
                      <w:b/>
                      <w:color w:val="000000"/>
                      <w:sz w:val="20"/>
                    </w:rPr>
                    <w:t xml:space="preserve"> 32 and 34</w:t>
                  </w:r>
                  <w:r w:rsidRPr="00CC590F">
                    <w:rPr>
                      <w:b/>
                      <w:color w:val="000000"/>
                      <w:sz w:val="20"/>
                    </w:rPr>
                    <w:t xml:space="preserve">:  </w:t>
                  </w:r>
                </w:p>
                <w:p w:rsidR="00F027B4" w:rsidRPr="005112E7" w:rsidRDefault="00F027B4" w:rsidP="00805865">
                  <w:pPr>
                    <w:tabs>
                      <w:tab w:val="left" w:pos="2520"/>
                    </w:tabs>
                    <w:ind w:right="-720"/>
                    <w:rPr>
                      <w:b/>
                      <w:color w:val="000000"/>
                      <w:sz w:val="20"/>
                    </w:rPr>
                  </w:pPr>
                  <w:r>
                    <w:rPr>
                      <w:b/>
                      <w:color w:val="000000"/>
                      <w:sz w:val="20"/>
                    </w:rPr>
                    <w:t>Reflection, Refraction, Interference, and Diffraction of Light</w:t>
                  </w:r>
                  <w:r w:rsidRPr="00A27CE7">
                    <w:rPr>
                      <w:b/>
                      <w:color w:val="000000"/>
                      <w:sz w:val="20"/>
                    </w:rPr>
                    <w:t xml:space="preserve"> </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8330EE" w:rsidRDefault="00F027B4" w:rsidP="00805865">
                  <w:pPr>
                    <w:tabs>
                      <w:tab w:val="left" w:pos="2880"/>
                    </w:tabs>
                    <w:ind w:right="114"/>
                    <w:rPr>
                      <w:b/>
                      <w:color w:val="000000"/>
                      <w:sz w:val="20"/>
                    </w:rPr>
                  </w:pPr>
                  <w:r>
                    <w:rPr>
                      <w:b/>
                      <w:color w:val="000000"/>
                      <w:sz w:val="20"/>
                    </w:rPr>
                    <w:t>HW #14:  Wave Properties of Light, Group Presentations</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14</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Pr>
                      <w:b/>
                      <w:color w:val="000000"/>
                      <w:sz w:val="20"/>
                    </w:rPr>
                    <w:t xml:space="preserve">Topics from Modern Physics </w:t>
                  </w:r>
                </w:p>
                <w:p w:rsidR="00F027B4" w:rsidRPr="0004064C" w:rsidRDefault="00F027B4" w:rsidP="00805865">
                  <w:pPr>
                    <w:tabs>
                      <w:tab w:val="left" w:pos="2880"/>
                    </w:tabs>
                    <w:ind w:right="114"/>
                    <w:rPr>
                      <w:b/>
                      <w:color w:val="000000"/>
                      <w:sz w:val="20"/>
                    </w:rPr>
                  </w:pPr>
                  <w:r>
                    <w:rPr>
                      <w:b/>
                      <w:color w:val="000000"/>
                      <w:sz w:val="20"/>
                    </w:rPr>
                    <w:t>(Time Permitting)</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color w:val="000000"/>
                      <w:sz w:val="20"/>
                    </w:rPr>
                  </w:pPr>
                  <w:r>
                    <w:rPr>
                      <w:b/>
                      <w:color w:val="000000"/>
                      <w:sz w:val="20"/>
                    </w:rPr>
                    <w:t>HW #15:  Modern Topics, Group Presentations</w:t>
                  </w:r>
                </w:p>
                <w:p w:rsidR="00F027B4" w:rsidRPr="00E13793" w:rsidRDefault="00F027B4" w:rsidP="00805865">
                  <w:pPr>
                    <w:tabs>
                      <w:tab w:val="left" w:pos="2880"/>
                    </w:tabs>
                    <w:ind w:right="114"/>
                    <w:rPr>
                      <w:b/>
                      <w:color w:val="000000"/>
                    </w:rPr>
                  </w:pPr>
                  <w:r>
                    <w:rPr>
                      <w:b/>
                      <w:color w:val="000000"/>
                      <w:sz w:val="20"/>
                    </w:rPr>
                    <w:t>Exam #4</w:t>
                  </w:r>
                  <w:r w:rsidRPr="00CC590F">
                    <w:rPr>
                      <w:b/>
                      <w:color w:val="000000"/>
                      <w:sz w:val="20"/>
                    </w:rPr>
                    <w:t xml:space="preserve"> (on Ch.</w:t>
                  </w:r>
                  <w:r>
                    <w:rPr>
                      <w:b/>
                      <w:color w:val="000000"/>
                      <w:sz w:val="20"/>
                    </w:rPr>
                    <w:t xml:space="preserve"> 31-32, 34, Modern Topics</w:t>
                  </w:r>
                  <w:r w:rsidRPr="00CC590F">
                    <w:rPr>
                      <w:b/>
                      <w:color w:val="000000"/>
                      <w:sz w:val="20"/>
                    </w:rPr>
                    <w:t>)</w:t>
                  </w:r>
                </w:p>
              </w:tc>
            </w:tr>
            <w:tr w:rsidR="00F027B4" w:rsidRPr="000239F6" w:rsidTr="00CC6935">
              <w:tblPrEx>
                <w:tblCellMar>
                  <w:top w:w="0" w:type="dxa"/>
                  <w:bottom w:w="0" w:type="dxa"/>
                </w:tblCellMar>
              </w:tblPrEx>
              <w:trPr>
                <w:trHeight w:val="576"/>
                <w:jc w:val="center"/>
              </w:trPr>
              <w:tc>
                <w:tcPr>
                  <w:tcW w:w="1425" w:type="dxa"/>
                  <w:tcBorders>
                    <w:top w:val="single" w:sz="4" w:space="0" w:color="auto"/>
                    <w:left w:val="single" w:sz="4" w:space="0" w:color="auto"/>
                    <w:bottom w:val="single" w:sz="4" w:space="0" w:color="auto"/>
                    <w:right w:val="single" w:sz="4" w:space="0" w:color="auto"/>
                  </w:tcBorders>
                  <w:vAlign w:val="center"/>
                </w:tcPr>
                <w:p w:rsidR="00F027B4" w:rsidRPr="00CC590F" w:rsidRDefault="00F027B4" w:rsidP="00C5345C">
                  <w:pPr>
                    <w:tabs>
                      <w:tab w:val="left" w:pos="2880"/>
                    </w:tabs>
                    <w:ind w:right="114"/>
                    <w:jc w:val="center"/>
                    <w:rPr>
                      <w:b/>
                      <w:color w:val="000000"/>
                      <w:sz w:val="20"/>
                    </w:rPr>
                  </w:pPr>
                  <w:r>
                    <w:rPr>
                      <w:b/>
                      <w:color w:val="000000"/>
                      <w:sz w:val="20"/>
                    </w:rPr>
                    <w:t>15 − 16</w:t>
                  </w:r>
                </w:p>
              </w:tc>
              <w:tc>
                <w:tcPr>
                  <w:tcW w:w="3690" w:type="dxa"/>
                  <w:tcBorders>
                    <w:top w:val="single" w:sz="4" w:space="0" w:color="auto"/>
                    <w:left w:val="single" w:sz="4" w:space="0" w:color="auto"/>
                    <w:bottom w:val="single" w:sz="4" w:space="0" w:color="auto"/>
                    <w:right w:val="single" w:sz="4" w:space="0" w:color="auto"/>
                  </w:tcBorders>
                  <w:vAlign w:val="center"/>
                </w:tcPr>
                <w:p w:rsidR="00F027B4" w:rsidRDefault="00F027B4" w:rsidP="00805865">
                  <w:pPr>
                    <w:tabs>
                      <w:tab w:val="left" w:pos="2880"/>
                    </w:tabs>
                    <w:ind w:right="114"/>
                    <w:rPr>
                      <w:b/>
                      <w:sz w:val="20"/>
                    </w:rPr>
                  </w:pPr>
                  <w:r>
                    <w:rPr>
                      <w:b/>
                      <w:sz w:val="20"/>
                    </w:rPr>
                    <w:t>MT − Review Days</w:t>
                  </w:r>
                </w:p>
                <w:p w:rsidR="00F027B4" w:rsidRPr="00CC590F" w:rsidRDefault="00F027B4" w:rsidP="00805865">
                  <w:pPr>
                    <w:tabs>
                      <w:tab w:val="left" w:pos="2880"/>
                    </w:tabs>
                    <w:ind w:right="114"/>
                    <w:rPr>
                      <w:sz w:val="20"/>
                    </w:rPr>
                  </w:pPr>
                  <w:r>
                    <w:rPr>
                      <w:b/>
                      <w:sz w:val="20"/>
                    </w:rPr>
                    <w:t>W−T – Final Exam Period</w:t>
                  </w:r>
                </w:p>
              </w:tc>
              <w:tc>
                <w:tcPr>
                  <w:tcW w:w="5078" w:type="dxa"/>
                  <w:tcBorders>
                    <w:top w:val="single" w:sz="4" w:space="0" w:color="auto"/>
                    <w:left w:val="single" w:sz="4" w:space="0" w:color="auto"/>
                    <w:bottom w:val="single" w:sz="4" w:space="0" w:color="auto"/>
                    <w:right w:val="single" w:sz="4" w:space="0" w:color="auto"/>
                  </w:tcBorders>
                  <w:vAlign w:val="center"/>
                </w:tcPr>
                <w:p w:rsidR="00F027B4" w:rsidRPr="00706165" w:rsidRDefault="00F027B4" w:rsidP="00805865">
                  <w:pPr>
                    <w:tabs>
                      <w:tab w:val="left" w:pos="2880"/>
                    </w:tabs>
                    <w:ind w:right="114"/>
                    <w:rPr>
                      <w:b/>
                      <w:sz w:val="20"/>
                    </w:rPr>
                  </w:pPr>
                  <w:r w:rsidRPr="00706165">
                    <w:rPr>
                      <w:b/>
                      <w:sz w:val="20"/>
                    </w:rPr>
                    <w:t>Final Exam:  Comprehensive</w:t>
                  </w:r>
                </w:p>
              </w:tc>
            </w:tr>
          </w:tbl>
          <w:p w:rsidR="00F027B4" w:rsidRDefault="00F027B4" w:rsidP="00A80546">
            <w:pPr>
              <w:rPr>
                <w:rFonts w:ascii="Arial" w:hAnsi="Arial" w:cs="Arial"/>
                <w:b/>
                <w:bCs/>
                <w:sz w:val="32"/>
              </w:rPr>
            </w:pPr>
          </w:p>
          <w:p w:rsidR="00F027B4" w:rsidRPr="00312541" w:rsidRDefault="00F027B4" w:rsidP="007965DA">
            <w:pPr>
              <w:rPr>
                <w:rFonts w:ascii="Arial" w:hAnsi="Arial" w:cs="Arial"/>
                <w:b/>
              </w:rPr>
            </w:pPr>
          </w:p>
        </w:tc>
      </w:tr>
    </w:tbl>
    <w:p w:rsidR="00F027B4" w:rsidRDefault="00F027B4" w:rsidP="00304FF7">
      <w:pPr>
        <w:rPr>
          <w:rFonts w:ascii="Arial" w:hAnsi="Arial" w:cs="Arial"/>
          <w:b/>
          <w:bCs/>
          <w:sz w:val="32"/>
        </w:rPr>
      </w:pPr>
    </w:p>
    <w:p w:rsidR="00F027B4" w:rsidRDefault="00F027B4" w:rsidP="00304FF7">
      <w:pPr>
        <w:rPr>
          <w:rFonts w:ascii="Arial" w:hAnsi="Arial" w:cs="Arial"/>
          <w:b/>
          <w:bCs/>
          <w:sz w:val="32"/>
        </w:rPr>
      </w:pPr>
    </w:p>
    <w:p w:rsidR="00F027B4" w:rsidRDefault="00F027B4" w:rsidP="00304FF7">
      <w:pPr>
        <w:rPr>
          <w:rFonts w:ascii="Arial" w:hAnsi="Arial" w:cs="Arial"/>
          <w:b/>
          <w:bCs/>
          <w:sz w:val="32"/>
        </w:rPr>
      </w:pPr>
    </w:p>
    <w:p w:rsidR="00F027B4" w:rsidRDefault="00F027B4" w:rsidP="00304FF7">
      <w:pPr>
        <w:rPr>
          <w:rFonts w:ascii="Arial" w:hAnsi="Arial" w:cs="Arial"/>
          <w:b/>
          <w:bCs/>
          <w:sz w:val="32"/>
        </w:rPr>
      </w:pPr>
    </w:p>
    <w:p w:rsidR="00F027B4" w:rsidRDefault="00F027B4" w:rsidP="00304FF7">
      <w:pPr>
        <w:rPr>
          <w:rFonts w:ascii="Arial" w:hAnsi="Arial" w:cs="Arial"/>
          <w:b/>
          <w:bCs/>
          <w:sz w:val="32"/>
        </w:rPr>
      </w:pPr>
    </w:p>
    <w:p w:rsidR="00F027B4" w:rsidRPr="00E965C1" w:rsidRDefault="00F027B4" w:rsidP="00304FF7">
      <w:r w:rsidRPr="009220B4">
        <w:rPr>
          <w:rFonts w:ascii="Arial" w:hAnsi="Arial" w:cs="Arial"/>
          <w:b/>
          <w:bCs/>
          <w:sz w:val="32"/>
        </w:rPr>
        <w:t>University Rules and Procedures</w:t>
      </w:r>
    </w:p>
    <w:p w:rsidR="00F027B4" w:rsidRDefault="00F027B4" w:rsidP="00304FF7">
      <w:r>
        <w:t xml:space="preserve"> </w:t>
      </w:r>
    </w:p>
    <w:p w:rsidR="00F027B4" w:rsidRPr="00C76E85" w:rsidRDefault="00F027B4"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F027B4" w:rsidRPr="00C76E85" w:rsidRDefault="00F027B4"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F027B4" w:rsidRPr="00C76E85" w:rsidRDefault="00F027B4" w:rsidP="00304FF7">
      <w:pPr>
        <w:rPr>
          <w:rFonts w:ascii="Arial" w:hAnsi="Arial" w:cs="Arial"/>
          <w:sz w:val="20"/>
          <w:szCs w:val="20"/>
        </w:rPr>
      </w:pPr>
    </w:p>
    <w:p w:rsidR="00F027B4" w:rsidRPr="00C76E85" w:rsidRDefault="00F027B4"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F027B4" w:rsidRPr="004802EF" w:rsidRDefault="00F027B4"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F027B4" w:rsidRDefault="00F027B4" w:rsidP="00304FF7">
      <w:pPr>
        <w:rPr>
          <w:rFonts w:ascii="Arial" w:hAnsi="Arial" w:cs="Arial"/>
          <w:b/>
          <w:sz w:val="20"/>
          <w:szCs w:val="20"/>
        </w:rPr>
      </w:pPr>
    </w:p>
    <w:p w:rsidR="00F027B4" w:rsidRPr="00C76E85" w:rsidRDefault="00F027B4" w:rsidP="00304FF7">
      <w:pPr>
        <w:rPr>
          <w:rFonts w:ascii="Arial" w:hAnsi="Arial" w:cs="Arial"/>
          <w:b/>
          <w:sz w:val="20"/>
          <w:szCs w:val="20"/>
        </w:rPr>
      </w:pPr>
      <w:r w:rsidRPr="00C76E85">
        <w:rPr>
          <w:rFonts w:ascii="Arial" w:hAnsi="Arial" w:cs="Arial"/>
          <w:b/>
          <w:sz w:val="20"/>
          <w:szCs w:val="20"/>
        </w:rPr>
        <w:t xml:space="preserve">Forms of academic dishonesty:  </w:t>
      </w:r>
    </w:p>
    <w:p w:rsidR="00F027B4" w:rsidRPr="009220B4" w:rsidRDefault="00F027B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F027B4" w:rsidRPr="009220B4" w:rsidRDefault="00F027B4" w:rsidP="00304FF7">
      <w:pPr>
        <w:pStyle w:val="Default"/>
        <w:ind w:left="990" w:firstLine="60"/>
        <w:rPr>
          <w:rFonts w:ascii="Arial" w:hAnsi="Arial" w:cs="Arial"/>
          <w:color w:val="auto"/>
          <w:sz w:val="20"/>
          <w:szCs w:val="20"/>
        </w:rPr>
      </w:pPr>
    </w:p>
    <w:p w:rsidR="00F027B4" w:rsidRPr="009220B4" w:rsidRDefault="00F027B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F027B4" w:rsidRPr="009220B4" w:rsidRDefault="00F027B4" w:rsidP="00304FF7">
      <w:pPr>
        <w:pStyle w:val="Default"/>
        <w:ind w:left="990"/>
        <w:rPr>
          <w:rFonts w:ascii="Arial" w:hAnsi="Arial" w:cs="Arial"/>
          <w:color w:val="auto"/>
          <w:sz w:val="20"/>
          <w:szCs w:val="20"/>
        </w:rPr>
      </w:pPr>
    </w:p>
    <w:p w:rsidR="00F027B4" w:rsidRPr="009220B4" w:rsidRDefault="00F027B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F027B4" w:rsidRPr="009220B4" w:rsidRDefault="00F027B4" w:rsidP="00304FF7">
      <w:pPr>
        <w:pStyle w:val="Default"/>
        <w:ind w:left="990" w:firstLine="60"/>
        <w:rPr>
          <w:rFonts w:ascii="Arial" w:hAnsi="Arial" w:cs="Arial"/>
          <w:color w:val="auto"/>
          <w:sz w:val="20"/>
          <w:szCs w:val="20"/>
        </w:rPr>
      </w:pPr>
    </w:p>
    <w:p w:rsidR="00F027B4" w:rsidRPr="009220B4" w:rsidRDefault="00F027B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F027B4" w:rsidRPr="009220B4" w:rsidRDefault="00F027B4" w:rsidP="00304FF7">
      <w:pPr>
        <w:pStyle w:val="Default"/>
        <w:rPr>
          <w:rFonts w:ascii="Arial" w:hAnsi="Arial" w:cs="Arial"/>
          <w:color w:val="auto"/>
          <w:sz w:val="20"/>
          <w:szCs w:val="20"/>
        </w:rPr>
      </w:pPr>
    </w:p>
    <w:p w:rsidR="00F027B4" w:rsidRPr="00C76E85" w:rsidRDefault="00F027B4" w:rsidP="00304FF7">
      <w:pPr>
        <w:rPr>
          <w:rFonts w:ascii="Arial" w:hAnsi="Arial" w:cs="Arial"/>
          <w:b/>
          <w:sz w:val="20"/>
          <w:szCs w:val="20"/>
        </w:rPr>
      </w:pPr>
      <w:r w:rsidRPr="00C76E85">
        <w:rPr>
          <w:rFonts w:ascii="Arial" w:hAnsi="Arial" w:cs="Arial"/>
          <w:b/>
          <w:sz w:val="20"/>
          <w:szCs w:val="20"/>
        </w:rPr>
        <w:t>Nonacademic misconduct (See Student Handbook)</w:t>
      </w:r>
    </w:p>
    <w:p w:rsidR="00F027B4" w:rsidRDefault="00F027B4"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F027B4" w:rsidRPr="00C76E85" w:rsidRDefault="00F027B4" w:rsidP="00304FF7">
      <w:pPr>
        <w:rPr>
          <w:rFonts w:ascii="Arial" w:hAnsi="Arial" w:cs="Arial"/>
          <w:sz w:val="20"/>
          <w:szCs w:val="20"/>
        </w:rPr>
      </w:pPr>
      <w:r w:rsidRPr="00C76E85">
        <w:rPr>
          <w:rFonts w:ascii="Arial" w:hAnsi="Arial" w:cs="Arial"/>
          <w:sz w:val="20"/>
          <w:szCs w:val="20"/>
        </w:rPr>
        <w:t xml:space="preserve"> </w:t>
      </w:r>
    </w:p>
    <w:p w:rsidR="00F027B4" w:rsidRPr="00C76E85" w:rsidRDefault="00F027B4"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F027B4" w:rsidRPr="00C76E85" w:rsidRDefault="00F027B4"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F027B4" w:rsidRPr="009220B4" w:rsidRDefault="00F027B4" w:rsidP="00304FF7">
      <w:pPr>
        <w:rPr>
          <w:rFonts w:ascii="Arial" w:hAnsi="Arial" w:cs="Arial"/>
          <w:b/>
          <w:bCs/>
          <w:sz w:val="20"/>
          <w:szCs w:val="20"/>
        </w:rPr>
      </w:pPr>
    </w:p>
    <w:p w:rsidR="00F027B4" w:rsidRPr="009220B4" w:rsidRDefault="00F027B4" w:rsidP="00304FF7">
      <w:pPr>
        <w:rPr>
          <w:rFonts w:ascii="Arial" w:hAnsi="Arial" w:cs="Arial"/>
          <w:b/>
          <w:bCs/>
          <w:sz w:val="20"/>
          <w:szCs w:val="20"/>
        </w:rPr>
      </w:pPr>
      <w:r w:rsidRPr="009220B4">
        <w:rPr>
          <w:rFonts w:ascii="Arial" w:hAnsi="Arial" w:cs="Arial"/>
          <w:b/>
          <w:bCs/>
          <w:sz w:val="20"/>
          <w:szCs w:val="20"/>
        </w:rPr>
        <w:t xml:space="preserve">Attendance Policy: </w:t>
      </w:r>
    </w:p>
    <w:p w:rsidR="00F027B4" w:rsidRPr="005F3BE3" w:rsidRDefault="00F027B4"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F027B4" w:rsidRPr="009220B4" w:rsidRDefault="00F027B4" w:rsidP="00304FF7">
      <w:pPr>
        <w:rPr>
          <w:rFonts w:ascii="Arial" w:hAnsi="Arial" w:cs="Arial"/>
          <w:sz w:val="20"/>
          <w:szCs w:val="20"/>
        </w:rPr>
      </w:pPr>
    </w:p>
    <w:p w:rsidR="00F027B4" w:rsidRPr="009220B4" w:rsidRDefault="00F027B4" w:rsidP="00304FF7">
      <w:pPr>
        <w:rPr>
          <w:rFonts w:ascii="Arial" w:hAnsi="Arial" w:cs="Arial"/>
          <w:b/>
          <w:bCs/>
          <w:sz w:val="20"/>
          <w:szCs w:val="20"/>
        </w:rPr>
      </w:pPr>
      <w:r w:rsidRPr="009220B4">
        <w:rPr>
          <w:rFonts w:ascii="Arial" w:hAnsi="Arial" w:cs="Arial"/>
          <w:b/>
          <w:bCs/>
          <w:sz w:val="20"/>
          <w:szCs w:val="20"/>
        </w:rPr>
        <w:t>Student Academic Appeals Process</w:t>
      </w:r>
    </w:p>
    <w:p w:rsidR="00F027B4" w:rsidRPr="005B44D1" w:rsidRDefault="00F027B4" w:rsidP="00304FF7">
      <w:pPr>
        <w:rPr>
          <w:rFonts w:ascii="Arial" w:hAnsi="Arial" w:cs="Arial"/>
          <w:b/>
          <w:sz w:val="32"/>
          <w:szCs w:val="32"/>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r w:rsidRPr="005B44D1">
        <w:rPr>
          <w:rFonts w:ascii="Arial" w:hAnsi="Arial" w:cs="Arial"/>
          <w:b/>
          <w:sz w:val="32"/>
          <w:szCs w:val="32"/>
        </w:rPr>
        <w:br w:type="page"/>
        <w:t>Technical Considerations for Online and Web-Assist Courses</w:t>
      </w:r>
    </w:p>
    <w:p w:rsidR="00F027B4" w:rsidRDefault="00F027B4" w:rsidP="00304FF7">
      <w:pPr>
        <w:rPr>
          <w:rFonts w:ascii="Arial" w:hAnsi="Arial" w:cs="Arial"/>
          <w:b/>
          <w:bCs/>
          <w:sz w:val="20"/>
          <w:szCs w:val="20"/>
        </w:rPr>
      </w:pPr>
    </w:p>
    <w:p w:rsidR="00F027B4" w:rsidRPr="00A97E0C" w:rsidRDefault="00F027B4"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F027B4" w:rsidRPr="00964B42" w:rsidRDefault="00F027B4" w:rsidP="00304FF7">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F027B4" w:rsidRPr="00964B42" w:rsidRDefault="00F027B4" w:rsidP="00304FF7">
      <w:pPr>
        <w:rPr>
          <w:rFonts w:ascii="Arial" w:hAnsi="Arial" w:cs="Arial"/>
          <w:sz w:val="18"/>
          <w:szCs w:val="18"/>
        </w:rPr>
      </w:pPr>
      <w:r w:rsidRPr="00964B42">
        <w:rPr>
          <w:rFonts w:ascii="Arial" w:hAnsi="Arial" w:cs="Arial"/>
          <w:bCs/>
          <w:sz w:val="18"/>
          <w:szCs w:val="18"/>
        </w:rPr>
        <w:t>       -56K modem or network access</w:t>
      </w:r>
    </w:p>
    <w:p w:rsidR="00F027B4" w:rsidRPr="00964B42" w:rsidRDefault="00F027B4" w:rsidP="00304FF7">
      <w:pPr>
        <w:rPr>
          <w:rFonts w:ascii="Arial" w:hAnsi="Arial" w:cs="Arial"/>
          <w:sz w:val="18"/>
          <w:szCs w:val="18"/>
        </w:rPr>
      </w:pPr>
      <w:r w:rsidRPr="00964B42">
        <w:rPr>
          <w:rFonts w:ascii="Arial" w:hAnsi="Arial" w:cs="Arial"/>
          <w:bCs/>
          <w:sz w:val="18"/>
          <w:szCs w:val="18"/>
        </w:rPr>
        <w:t>       -Internet provider with SLIP or PPP</w:t>
      </w:r>
    </w:p>
    <w:p w:rsidR="00F027B4" w:rsidRPr="00964B42" w:rsidRDefault="00F027B4" w:rsidP="00304FF7">
      <w:pPr>
        <w:rPr>
          <w:rFonts w:ascii="Arial" w:hAnsi="Arial" w:cs="Arial"/>
          <w:sz w:val="18"/>
          <w:szCs w:val="18"/>
        </w:rPr>
      </w:pPr>
      <w:r w:rsidRPr="00964B42">
        <w:rPr>
          <w:rFonts w:ascii="Arial" w:hAnsi="Arial" w:cs="Arial"/>
          <w:bCs/>
          <w:sz w:val="18"/>
          <w:szCs w:val="18"/>
        </w:rPr>
        <w:t>       -8X or greater CD-ROM</w:t>
      </w:r>
    </w:p>
    <w:p w:rsidR="00F027B4" w:rsidRPr="00964B42" w:rsidRDefault="00F027B4" w:rsidP="00304FF7">
      <w:pPr>
        <w:rPr>
          <w:rFonts w:ascii="Arial" w:hAnsi="Arial" w:cs="Arial"/>
          <w:sz w:val="18"/>
          <w:szCs w:val="18"/>
        </w:rPr>
      </w:pPr>
      <w:r w:rsidRPr="00964B42">
        <w:rPr>
          <w:rFonts w:ascii="Arial" w:hAnsi="Arial" w:cs="Arial"/>
          <w:bCs/>
          <w:sz w:val="18"/>
          <w:szCs w:val="18"/>
        </w:rPr>
        <w:t>       -64MB RAM</w:t>
      </w:r>
    </w:p>
    <w:p w:rsidR="00F027B4" w:rsidRPr="00964B42" w:rsidRDefault="00F027B4" w:rsidP="00304FF7">
      <w:pPr>
        <w:rPr>
          <w:rFonts w:ascii="Arial" w:hAnsi="Arial" w:cs="Arial"/>
          <w:sz w:val="18"/>
          <w:szCs w:val="18"/>
        </w:rPr>
      </w:pPr>
      <w:r w:rsidRPr="00964B42">
        <w:rPr>
          <w:rFonts w:ascii="Arial" w:hAnsi="Arial" w:cs="Arial"/>
          <w:bCs/>
          <w:sz w:val="18"/>
          <w:szCs w:val="18"/>
        </w:rPr>
        <w:t>       -Hard drive with 40MB available space</w:t>
      </w:r>
    </w:p>
    <w:p w:rsidR="00F027B4" w:rsidRPr="00964B42" w:rsidRDefault="00F027B4" w:rsidP="00304FF7">
      <w:pPr>
        <w:rPr>
          <w:rFonts w:ascii="Arial" w:hAnsi="Arial" w:cs="Arial"/>
          <w:sz w:val="18"/>
          <w:szCs w:val="18"/>
        </w:rPr>
      </w:pPr>
      <w:r w:rsidRPr="00964B42">
        <w:rPr>
          <w:rFonts w:ascii="Arial" w:hAnsi="Arial" w:cs="Arial"/>
          <w:bCs/>
          <w:sz w:val="18"/>
          <w:szCs w:val="18"/>
        </w:rPr>
        <w:t>       -15” monitor, 800x600, color or 16 bit</w:t>
      </w:r>
    </w:p>
    <w:p w:rsidR="00F027B4" w:rsidRPr="00964B42" w:rsidRDefault="00F027B4" w:rsidP="00304FF7">
      <w:pPr>
        <w:rPr>
          <w:rFonts w:ascii="Arial" w:hAnsi="Arial" w:cs="Arial"/>
          <w:sz w:val="18"/>
          <w:szCs w:val="18"/>
        </w:rPr>
      </w:pPr>
      <w:r w:rsidRPr="00964B42">
        <w:rPr>
          <w:rFonts w:ascii="Arial" w:hAnsi="Arial" w:cs="Arial"/>
          <w:bCs/>
          <w:sz w:val="18"/>
          <w:szCs w:val="18"/>
        </w:rPr>
        <w:t>       -Sound card w/speakers</w:t>
      </w:r>
    </w:p>
    <w:p w:rsidR="00F027B4" w:rsidRPr="00964B42" w:rsidRDefault="00F027B4" w:rsidP="00304FF7">
      <w:pPr>
        <w:rPr>
          <w:rFonts w:ascii="Arial" w:hAnsi="Arial" w:cs="Arial"/>
          <w:sz w:val="18"/>
          <w:szCs w:val="18"/>
        </w:rPr>
      </w:pPr>
      <w:r w:rsidRPr="00964B42">
        <w:rPr>
          <w:rFonts w:ascii="Arial" w:hAnsi="Arial" w:cs="Arial"/>
          <w:bCs/>
          <w:sz w:val="18"/>
          <w:szCs w:val="18"/>
        </w:rPr>
        <w:t>       -Microphone and recording software</w:t>
      </w:r>
    </w:p>
    <w:p w:rsidR="00F027B4" w:rsidRPr="00964B42" w:rsidRDefault="00F027B4" w:rsidP="00304FF7">
      <w:pPr>
        <w:rPr>
          <w:rFonts w:ascii="Arial" w:hAnsi="Arial" w:cs="Arial"/>
          <w:sz w:val="18"/>
          <w:szCs w:val="18"/>
        </w:rPr>
      </w:pPr>
      <w:r w:rsidRPr="00964B42">
        <w:rPr>
          <w:rFonts w:ascii="Arial" w:hAnsi="Arial" w:cs="Arial"/>
          <w:bCs/>
          <w:sz w:val="18"/>
          <w:szCs w:val="18"/>
        </w:rPr>
        <w:t>       -Keyboard &amp; mouse</w:t>
      </w:r>
    </w:p>
    <w:p w:rsidR="00F027B4" w:rsidRPr="00964B42" w:rsidRDefault="00F027B4" w:rsidP="00304FF7">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F027B4" w:rsidRPr="00964B42" w:rsidRDefault="00F027B4" w:rsidP="00304FF7">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F027B4" w:rsidRPr="00964B42" w:rsidRDefault="00F027B4" w:rsidP="00304FF7">
      <w:pPr>
        <w:ind w:firstLine="720"/>
        <w:rPr>
          <w:rFonts w:ascii="Arial" w:hAnsi="Arial" w:cs="Arial"/>
          <w:sz w:val="18"/>
          <w:szCs w:val="18"/>
        </w:rPr>
      </w:pPr>
      <w:r w:rsidRPr="00964B42">
        <w:rPr>
          <w:rFonts w:ascii="Arial" w:hAnsi="Arial" w:cs="Arial"/>
          <w:bCs/>
          <w:sz w:val="18"/>
          <w:szCs w:val="18"/>
        </w:rPr>
        <w:t xml:space="preserve">·Sending and receiving email </w:t>
      </w:r>
    </w:p>
    <w:p w:rsidR="00F027B4" w:rsidRPr="00964B42" w:rsidRDefault="00F027B4" w:rsidP="00304FF7">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F027B4" w:rsidRPr="00964B42" w:rsidRDefault="00F027B4" w:rsidP="00304FF7">
      <w:pPr>
        <w:ind w:firstLine="720"/>
        <w:rPr>
          <w:rFonts w:ascii="Arial" w:hAnsi="Arial" w:cs="Arial"/>
          <w:bCs/>
          <w:sz w:val="18"/>
          <w:szCs w:val="18"/>
        </w:rPr>
      </w:pPr>
      <w:r w:rsidRPr="00964B42">
        <w:rPr>
          <w:rFonts w:ascii="Arial" w:hAnsi="Arial" w:cs="Arial"/>
          <w:bCs/>
          <w:sz w:val="18"/>
          <w:szCs w:val="18"/>
        </w:rPr>
        <w:t xml:space="preserve">·Proficiency in Microsoft Word </w:t>
      </w:r>
    </w:p>
    <w:p w:rsidR="00F027B4" w:rsidRPr="00964B42" w:rsidRDefault="00F027B4" w:rsidP="00304FF7">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F027B4" w:rsidRPr="00964B42" w:rsidRDefault="00F027B4" w:rsidP="00304FF7">
      <w:pPr>
        <w:ind w:firstLine="720"/>
        <w:rPr>
          <w:rFonts w:ascii="Arial" w:hAnsi="Arial" w:cs="Arial"/>
          <w:sz w:val="18"/>
          <w:szCs w:val="18"/>
        </w:rPr>
      </w:pPr>
      <w:r w:rsidRPr="00964B42">
        <w:rPr>
          <w:rFonts w:ascii="Arial" w:hAnsi="Arial" w:cs="Arial"/>
          <w:bCs/>
          <w:sz w:val="18"/>
          <w:szCs w:val="18"/>
        </w:rPr>
        <w:t>·Basic knowledge of Windows or Mac O.S.</w:t>
      </w:r>
    </w:p>
    <w:p w:rsidR="00F027B4" w:rsidRPr="00A97E0C" w:rsidRDefault="00F027B4" w:rsidP="00304FF7">
      <w:pPr>
        <w:jc w:val="center"/>
        <w:rPr>
          <w:rFonts w:ascii="Arial" w:hAnsi="Arial" w:cs="Arial"/>
          <w:sz w:val="20"/>
          <w:szCs w:val="20"/>
        </w:rPr>
      </w:pPr>
    </w:p>
    <w:p w:rsidR="00F027B4" w:rsidRPr="00A97E0C" w:rsidRDefault="00F027B4"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F027B4" w:rsidRPr="00A97E0C" w:rsidRDefault="00F027B4" w:rsidP="00304FF7">
      <w:pPr>
        <w:rPr>
          <w:rFonts w:ascii="Arial" w:hAnsi="Arial" w:cs="Arial"/>
          <w:sz w:val="20"/>
          <w:szCs w:val="20"/>
        </w:rPr>
      </w:pPr>
    </w:p>
    <w:p w:rsidR="00F027B4" w:rsidRPr="00A97E0C" w:rsidRDefault="00F027B4"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F027B4" w:rsidRPr="00A97E0C" w:rsidRDefault="00F027B4" w:rsidP="00304FF7">
      <w:pPr>
        <w:tabs>
          <w:tab w:val="left" w:pos="6405"/>
        </w:tabs>
        <w:rPr>
          <w:rFonts w:ascii="Arial" w:hAnsi="Arial" w:cs="Arial"/>
          <w:sz w:val="20"/>
          <w:szCs w:val="20"/>
        </w:rPr>
      </w:pPr>
      <w:r>
        <w:rPr>
          <w:rFonts w:ascii="Arial" w:hAnsi="Arial" w:cs="Arial"/>
          <w:sz w:val="20"/>
          <w:szCs w:val="20"/>
        </w:rPr>
        <w:tab/>
      </w:r>
    </w:p>
    <w:p w:rsidR="00F027B4" w:rsidRDefault="00F027B4"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F027B4" w:rsidRDefault="00F027B4"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F027B4" w:rsidRDefault="00F027B4" w:rsidP="00304FF7">
      <w:pPr>
        <w:rPr>
          <w:rFonts w:ascii="Arial" w:hAnsi="Arial" w:cs="Arial"/>
          <w:sz w:val="20"/>
          <w:szCs w:val="20"/>
        </w:rPr>
      </w:pPr>
    </w:p>
    <w:p w:rsidR="00F027B4" w:rsidRDefault="00F027B4"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F027B4" w:rsidRDefault="00F027B4" w:rsidP="00304FF7">
      <w:pPr>
        <w:rPr>
          <w:rFonts w:ascii="Arial" w:hAnsi="Arial" w:cs="Arial"/>
          <w:sz w:val="20"/>
          <w:szCs w:val="20"/>
        </w:rPr>
      </w:pPr>
    </w:p>
    <w:p w:rsidR="00F027B4" w:rsidRPr="004A0ED3" w:rsidRDefault="00F027B4" w:rsidP="00304FF7">
      <w:pPr>
        <w:rPr>
          <w:rFonts w:ascii="Arial" w:hAnsi="Arial" w:cs="Arial"/>
          <w:sz w:val="20"/>
          <w:szCs w:val="20"/>
        </w:rPr>
      </w:pPr>
      <w:r w:rsidRPr="004A0ED3">
        <w:rPr>
          <w:rFonts w:ascii="Arial" w:hAnsi="Arial" w:cs="Arial"/>
          <w:b/>
          <w:bCs/>
          <w:sz w:val="20"/>
          <w:szCs w:val="20"/>
        </w:rPr>
        <w:t>Submission of Assignments:</w:t>
      </w:r>
    </w:p>
    <w:p w:rsidR="00F027B4" w:rsidRDefault="00F027B4"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F027B4" w:rsidRDefault="00F027B4" w:rsidP="00304FF7">
      <w:pPr>
        <w:rPr>
          <w:rFonts w:ascii="Arial" w:hAnsi="Arial" w:cs="Arial"/>
          <w:sz w:val="20"/>
          <w:szCs w:val="20"/>
        </w:rPr>
      </w:pPr>
    </w:p>
    <w:p w:rsidR="00F027B4" w:rsidRPr="000D4462" w:rsidRDefault="00F027B4"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F027B4" w:rsidRDefault="00F027B4"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F027B4" w:rsidRDefault="00F027B4" w:rsidP="00304FF7">
      <w:pPr>
        <w:rPr>
          <w:rFonts w:ascii="Arial" w:hAnsi="Arial" w:cs="Arial"/>
          <w:sz w:val="20"/>
          <w:szCs w:val="20"/>
        </w:rPr>
      </w:pPr>
    </w:p>
    <w:p w:rsidR="00F027B4" w:rsidRDefault="00F027B4"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F027B4" w:rsidRDefault="00F027B4" w:rsidP="00304FF7">
      <w:pPr>
        <w:rPr>
          <w:rFonts w:ascii="Arial" w:hAnsi="Arial" w:cs="Arial"/>
          <w:sz w:val="20"/>
          <w:szCs w:val="20"/>
        </w:rPr>
      </w:pPr>
    </w:p>
    <w:p w:rsidR="00F027B4" w:rsidRPr="006C5F28" w:rsidRDefault="00F027B4"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F027B4" w:rsidRPr="006C5F28" w:rsidSect="00516653">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B4" w:rsidRDefault="00F027B4" w:rsidP="00964B42">
      <w:r>
        <w:separator/>
      </w:r>
    </w:p>
  </w:endnote>
  <w:endnote w:type="continuationSeparator" w:id="0">
    <w:p w:rsidR="00F027B4" w:rsidRDefault="00F027B4"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B4" w:rsidRPr="005C366F" w:rsidRDefault="00F027B4">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1</w:t>
    </w:r>
    <w:r w:rsidRPr="005C366F">
      <w:rPr>
        <w:rFonts w:ascii="Arial" w:hAnsi="Arial" w:cs="Arial"/>
        <w:sz w:val="20"/>
        <w:szCs w:val="20"/>
      </w:rPr>
      <w:fldChar w:fldCharType="end"/>
    </w:r>
  </w:p>
  <w:p w:rsidR="00F027B4" w:rsidRDefault="00F02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B4" w:rsidRDefault="00F027B4" w:rsidP="00964B42">
      <w:r>
        <w:separator/>
      </w:r>
    </w:p>
  </w:footnote>
  <w:footnote w:type="continuationSeparator" w:id="0">
    <w:p w:rsidR="00F027B4" w:rsidRDefault="00F027B4"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980"/>
    <w:multiLevelType w:val="hybridMultilevel"/>
    <w:tmpl w:val="33546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331591"/>
    <w:multiLevelType w:val="hybridMultilevel"/>
    <w:tmpl w:val="0C4AC0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7A71BF"/>
    <w:multiLevelType w:val="hybridMultilevel"/>
    <w:tmpl w:val="33546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213421"/>
    <w:multiLevelType w:val="hybridMultilevel"/>
    <w:tmpl w:val="19FAF8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0258ED"/>
    <w:multiLevelType w:val="hybridMultilevel"/>
    <w:tmpl w:val="956E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1D45C16"/>
    <w:multiLevelType w:val="hybridMultilevel"/>
    <w:tmpl w:val="1CAEB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B00FC7"/>
    <w:multiLevelType w:val="hybridMultilevel"/>
    <w:tmpl w:val="33546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BF67CF7"/>
    <w:multiLevelType w:val="hybridMultilevel"/>
    <w:tmpl w:val="B880A5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8107B3"/>
    <w:multiLevelType w:val="hybridMultilevel"/>
    <w:tmpl w:val="33546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8"/>
  </w:num>
  <w:num w:numId="4">
    <w:abstractNumId w:val="10"/>
  </w:num>
  <w:num w:numId="5">
    <w:abstractNumId w:val="11"/>
  </w:num>
  <w:num w:numId="6">
    <w:abstractNumId w:val="4"/>
  </w:num>
  <w:num w:numId="7">
    <w:abstractNumId w:val="3"/>
  </w:num>
  <w:num w:numId="8">
    <w:abstractNumId w:val="9"/>
  </w:num>
  <w:num w:numId="9">
    <w:abstractNumId w:val="6"/>
  </w:num>
  <w:num w:numId="10">
    <w:abstractNumId w:val="1"/>
  </w:num>
  <w:num w:numId="11">
    <w:abstractNumId w:val="15"/>
  </w:num>
  <w:num w:numId="12">
    <w:abstractNumId w:val="12"/>
  </w:num>
  <w:num w:numId="13">
    <w:abstractNumId w:val="14"/>
  </w:num>
  <w:num w:numId="14">
    <w:abstractNumId w:val="13"/>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4A71"/>
    <w:rsid w:val="00020E92"/>
    <w:rsid w:val="000239F6"/>
    <w:rsid w:val="0004064C"/>
    <w:rsid w:val="000838B4"/>
    <w:rsid w:val="00093929"/>
    <w:rsid w:val="000B7912"/>
    <w:rsid w:val="000D4462"/>
    <w:rsid w:val="000D6F97"/>
    <w:rsid w:val="00105F3D"/>
    <w:rsid w:val="001163F8"/>
    <w:rsid w:val="00142978"/>
    <w:rsid w:val="00175037"/>
    <w:rsid w:val="00181047"/>
    <w:rsid w:val="00183E55"/>
    <w:rsid w:val="001851E4"/>
    <w:rsid w:val="00186667"/>
    <w:rsid w:val="0019402B"/>
    <w:rsid w:val="001B040C"/>
    <w:rsid w:val="001B33A3"/>
    <w:rsid w:val="001F4C39"/>
    <w:rsid w:val="00204A5E"/>
    <w:rsid w:val="00221979"/>
    <w:rsid w:val="0025068A"/>
    <w:rsid w:val="00254C70"/>
    <w:rsid w:val="00262288"/>
    <w:rsid w:val="002A3186"/>
    <w:rsid w:val="002B3285"/>
    <w:rsid w:val="002D3C58"/>
    <w:rsid w:val="002F4788"/>
    <w:rsid w:val="00304FF7"/>
    <w:rsid w:val="00312541"/>
    <w:rsid w:val="00344495"/>
    <w:rsid w:val="003539F2"/>
    <w:rsid w:val="00360274"/>
    <w:rsid w:val="00374873"/>
    <w:rsid w:val="003930BE"/>
    <w:rsid w:val="00426F77"/>
    <w:rsid w:val="0044066A"/>
    <w:rsid w:val="004802EF"/>
    <w:rsid w:val="004A0ED3"/>
    <w:rsid w:val="004A5972"/>
    <w:rsid w:val="004C7BCC"/>
    <w:rsid w:val="004E495C"/>
    <w:rsid w:val="005112E7"/>
    <w:rsid w:val="00512C2F"/>
    <w:rsid w:val="00516653"/>
    <w:rsid w:val="00525EF5"/>
    <w:rsid w:val="005470C0"/>
    <w:rsid w:val="0055061B"/>
    <w:rsid w:val="0055284D"/>
    <w:rsid w:val="005A6C21"/>
    <w:rsid w:val="005B44D1"/>
    <w:rsid w:val="005C366F"/>
    <w:rsid w:val="005F3BE3"/>
    <w:rsid w:val="005F4D01"/>
    <w:rsid w:val="00682567"/>
    <w:rsid w:val="006C5F28"/>
    <w:rsid w:val="006E19B6"/>
    <w:rsid w:val="006E256F"/>
    <w:rsid w:val="006E38C7"/>
    <w:rsid w:val="006E6D13"/>
    <w:rsid w:val="006F15D3"/>
    <w:rsid w:val="00706165"/>
    <w:rsid w:val="00727941"/>
    <w:rsid w:val="00751191"/>
    <w:rsid w:val="00757DAA"/>
    <w:rsid w:val="00774F46"/>
    <w:rsid w:val="007965DA"/>
    <w:rsid w:val="007A3D5C"/>
    <w:rsid w:val="007A6019"/>
    <w:rsid w:val="007B38C5"/>
    <w:rsid w:val="007C0877"/>
    <w:rsid w:val="007C3622"/>
    <w:rsid w:val="00803193"/>
    <w:rsid w:val="0080578C"/>
    <w:rsid w:val="00805865"/>
    <w:rsid w:val="00815498"/>
    <w:rsid w:val="008330EE"/>
    <w:rsid w:val="00850121"/>
    <w:rsid w:val="0088670B"/>
    <w:rsid w:val="008A4C6F"/>
    <w:rsid w:val="008B0842"/>
    <w:rsid w:val="009220B4"/>
    <w:rsid w:val="00930C1C"/>
    <w:rsid w:val="00964B42"/>
    <w:rsid w:val="009A7913"/>
    <w:rsid w:val="009D7032"/>
    <w:rsid w:val="009E133B"/>
    <w:rsid w:val="00A27CE7"/>
    <w:rsid w:val="00A35B95"/>
    <w:rsid w:val="00A374B6"/>
    <w:rsid w:val="00A67A89"/>
    <w:rsid w:val="00A80546"/>
    <w:rsid w:val="00A90253"/>
    <w:rsid w:val="00A935A6"/>
    <w:rsid w:val="00A9506B"/>
    <w:rsid w:val="00A97E0C"/>
    <w:rsid w:val="00AB0F6E"/>
    <w:rsid w:val="00AE3D09"/>
    <w:rsid w:val="00AF00CE"/>
    <w:rsid w:val="00B00901"/>
    <w:rsid w:val="00B24F0A"/>
    <w:rsid w:val="00B426D2"/>
    <w:rsid w:val="00B529D6"/>
    <w:rsid w:val="00B548E0"/>
    <w:rsid w:val="00B5769B"/>
    <w:rsid w:val="00B57782"/>
    <w:rsid w:val="00B9542A"/>
    <w:rsid w:val="00C25312"/>
    <w:rsid w:val="00C330F5"/>
    <w:rsid w:val="00C5113B"/>
    <w:rsid w:val="00C5345C"/>
    <w:rsid w:val="00C66DD3"/>
    <w:rsid w:val="00C70620"/>
    <w:rsid w:val="00C7538C"/>
    <w:rsid w:val="00C76E85"/>
    <w:rsid w:val="00CC590F"/>
    <w:rsid w:val="00CC6935"/>
    <w:rsid w:val="00CE3EBD"/>
    <w:rsid w:val="00D12EDB"/>
    <w:rsid w:val="00D144D8"/>
    <w:rsid w:val="00D57335"/>
    <w:rsid w:val="00DA6E52"/>
    <w:rsid w:val="00DB7CDB"/>
    <w:rsid w:val="00DC4F7E"/>
    <w:rsid w:val="00E13793"/>
    <w:rsid w:val="00E15421"/>
    <w:rsid w:val="00E43043"/>
    <w:rsid w:val="00E54224"/>
    <w:rsid w:val="00E84534"/>
    <w:rsid w:val="00E965C1"/>
    <w:rsid w:val="00ED0043"/>
    <w:rsid w:val="00ED4E24"/>
    <w:rsid w:val="00F00B8B"/>
    <w:rsid w:val="00F027B4"/>
    <w:rsid w:val="00F02B80"/>
    <w:rsid w:val="00F527D1"/>
    <w:rsid w:val="00F722BB"/>
    <w:rsid w:val="00FB3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odyText">
    <w:name w:val="Body Text"/>
    <w:basedOn w:val="Normal"/>
    <w:link w:val="BodyTextChar"/>
    <w:uiPriority w:val="99"/>
    <w:rsid w:val="00A374B6"/>
    <w:pPr>
      <w:jc w:val="center"/>
    </w:pPr>
    <w:rPr>
      <w:rFonts w:cs="Gautami"/>
      <w:color w:val="000000"/>
      <w:szCs w:val="20"/>
      <w:lang w:bidi="te-IN"/>
    </w:rPr>
  </w:style>
  <w:style w:type="character" w:customStyle="1" w:styleId="BodyTextChar">
    <w:name w:val="Body Text Char"/>
    <w:basedOn w:val="DefaultParagraphFont"/>
    <w:link w:val="BodyText"/>
    <w:uiPriority w:val="99"/>
    <w:locked/>
    <w:rsid w:val="00A374B6"/>
    <w:rPr>
      <w:rFonts w:ascii="Times New Roman" w:hAnsi="Times New Roman"/>
      <w:color w:val="000000"/>
      <w:sz w:val="24"/>
    </w:rPr>
  </w:style>
  <w:style w:type="paragraph" w:styleId="BalloonText">
    <w:name w:val="Balloon Text"/>
    <w:basedOn w:val="Normal"/>
    <w:link w:val="BalloonTextChar"/>
    <w:uiPriority w:val="99"/>
    <w:semiHidden/>
    <w:unhideWhenUsed/>
    <w:rsid w:val="00DC4F7E"/>
    <w:rPr>
      <w:rFonts w:ascii="Tahoma" w:hAnsi="Tahoma"/>
      <w:sz w:val="16"/>
      <w:szCs w:val="16"/>
    </w:rPr>
  </w:style>
  <w:style w:type="character" w:customStyle="1" w:styleId="BalloonTextChar">
    <w:name w:val="Balloon Text Char"/>
    <w:basedOn w:val="DefaultParagraphFont"/>
    <w:link w:val="BalloonText"/>
    <w:uiPriority w:val="99"/>
    <w:semiHidden/>
    <w:locked/>
    <w:rsid w:val="00DC4F7E"/>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erickson@pva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kstr.com/Home/10001-10734-1?demoKey=d" TargetMode="External"/><Relationship Id="rId5" Type="http://schemas.openxmlformats.org/officeDocument/2006/relationships/footnotes" Target="footnotes.xml"/><Relationship Id="rId10" Type="http://schemas.openxmlformats.org/officeDocument/2006/relationships/hyperlink" Target="http://www.tamu.edu/pvamu/library/" TargetMode="External"/><Relationship Id="rId4" Type="http://schemas.openxmlformats.org/officeDocument/2006/relationships/webSettings" Target="webSettings.xml"/><Relationship Id="rId9" Type="http://schemas.openxmlformats.org/officeDocument/2006/relationships/hyperlink" Target="http://ocw.mit.edu/courses/physics/8-02-electricity-and-magnetism-spring-2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2386</Words>
  <Characters>13603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Saganti</cp:lastModifiedBy>
  <cp:revision>2</cp:revision>
  <cp:lastPrinted>2013-02-12T18:58:00Z</cp:lastPrinted>
  <dcterms:created xsi:type="dcterms:W3CDTF">2013-02-12T21:07:00Z</dcterms:created>
  <dcterms:modified xsi:type="dcterms:W3CDTF">2013-02-12T21:07:00Z</dcterms:modified>
</cp:coreProperties>
</file>